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mbria" w:hAnsi="Cambria"/>
          <w:b/>
          <w:bCs/>
          <w:spacing w:val="0"/>
          <w:sz w:val="44"/>
          <w:szCs w:val="44"/>
        </w:rPr>
        <w:alias w:val="Title"/>
        <w:tag w:val=""/>
        <w:id w:val="-11065716"/>
        <w:placeholder>
          <w:docPart w:val="5EC0274EEA504B9793903281640B692B"/>
        </w:placeholder>
        <w:dataBinding w:prefixMappings="xmlns:ns0='http://purl.org/dc/elements/1.1/' xmlns:ns1='http://schemas.openxmlformats.org/package/2006/metadata/core-properties' " w:xpath="/ns1:coreProperties[1]/ns0:title[1]" w:storeItemID="{6C3C8BC8-F283-45AE-878A-BAB7291924A1}"/>
        <w:text/>
      </w:sdtPr>
      <w:sdtEndPr/>
      <w:sdtContent>
        <w:p w14:paraId="69F2585C" w14:textId="4D2CDB86" w:rsidR="00B9539E" w:rsidRPr="005D776A" w:rsidRDefault="003D6DE6" w:rsidP="00C368B9">
          <w:pPr>
            <w:pStyle w:val="Title"/>
            <w:jc w:val="center"/>
            <w:rPr>
              <w:rFonts w:ascii="Cambria" w:hAnsi="Cambria"/>
              <w:b/>
              <w:bCs/>
              <w:spacing w:val="0"/>
              <w:sz w:val="44"/>
              <w:szCs w:val="44"/>
            </w:rPr>
          </w:pPr>
          <w:r>
            <w:rPr>
              <w:rFonts w:ascii="Cambria" w:hAnsi="Cambria"/>
              <w:b/>
              <w:bCs/>
              <w:spacing w:val="0"/>
              <w:sz w:val="44"/>
              <w:szCs w:val="44"/>
            </w:rPr>
            <w:t xml:space="preserve">New Childcare Tuition Assistance Program </w:t>
          </w:r>
          <w:r w:rsidR="00BD38A0">
            <w:rPr>
              <w:rFonts w:ascii="Cambria" w:hAnsi="Cambria"/>
              <w:b/>
              <w:bCs/>
              <w:spacing w:val="0"/>
              <w:sz w:val="44"/>
              <w:szCs w:val="44"/>
            </w:rPr>
            <w:t>to benefit</w:t>
          </w:r>
          <w:r>
            <w:rPr>
              <w:rFonts w:ascii="Cambria" w:hAnsi="Cambria"/>
              <w:b/>
              <w:bCs/>
              <w:spacing w:val="0"/>
              <w:sz w:val="44"/>
              <w:szCs w:val="44"/>
            </w:rPr>
            <w:t xml:space="preserve"> Alachua County families</w:t>
          </w:r>
        </w:p>
      </w:sdtContent>
    </w:sdt>
    <w:p w14:paraId="1134BAF5" w14:textId="50A0AB7D" w:rsidR="005D776A" w:rsidRPr="00DE49A8" w:rsidRDefault="003D6DE6" w:rsidP="00C368B9">
      <w:pPr>
        <w:pStyle w:val="Subtitle"/>
        <w:spacing w:before="120" w:after="240" w:line="240" w:lineRule="auto"/>
        <w:jc w:val="center"/>
        <w:rPr>
          <w:rFonts w:ascii="Arial" w:hAnsi="Arial" w:cs="Arial"/>
          <w:i/>
          <w:iCs/>
          <w:color w:val="auto"/>
          <w:spacing w:val="0"/>
        </w:rPr>
      </w:pPr>
      <w:r>
        <w:rPr>
          <w:rFonts w:ascii="Arial" w:hAnsi="Arial" w:cs="Arial"/>
          <w:i/>
          <w:iCs/>
          <w:color w:val="auto"/>
          <w:spacing w:val="0"/>
        </w:rPr>
        <w:t>Children’s Trust funds</w:t>
      </w:r>
      <w:r w:rsidR="00BD38A0">
        <w:rPr>
          <w:rFonts w:ascii="Arial" w:hAnsi="Arial" w:cs="Arial"/>
          <w:i/>
          <w:iCs/>
          <w:color w:val="auto"/>
          <w:spacing w:val="0"/>
        </w:rPr>
        <w:t xml:space="preserve"> will reduce childcare costs for local ALICE population</w:t>
      </w:r>
    </w:p>
    <w:p w14:paraId="2EF5144F" w14:textId="77777777" w:rsidR="00C368B9" w:rsidRDefault="00C368B9" w:rsidP="00C368B9"/>
    <w:p w14:paraId="0B18E33C" w14:textId="147FF220" w:rsidR="00C368B9" w:rsidRPr="007D1E98" w:rsidRDefault="00FE5079" w:rsidP="00C368B9">
      <w:pPr>
        <w:rPr>
          <w:rFonts w:ascii="Arial" w:hAnsi="Arial" w:cs="Arial"/>
          <w:sz w:val="24"/>
          <w:szCs w:val="24"/>
        </w:rPr>
      </w:pPr>
      <w:sdt>
        <w:sdtPr>
          <w:rPr>
            <w:rFonts w:ascii="Arial" w:hAnsi="Arial" w:cs="Arial"/>
            <w:sz w:val="24"/>
            <w:szCs w:val="24"/>
          </w:rPr>
          <w:alias w:val="Publish Date"/>
          <w:tag w:val=""/>
          <w:id w:val="-686289880"/>
          <w:placeholder>
            <w:docPart w:val="0F6A2272E5934B69BFF21001A8A1F6BA"/>
          </w:placeholder>
          <w:dataBinding w:prefixMappings="xmlns:ns0='http://schemas.microsoft.com/office/2006/coverPageProps' " w:xpath="/ns0:CoverPageProperties[1]/ns0:PublishDate[1]" w:storeItemID="{55AF091B-3C7A-41E3-B477-F2FDAA23CFDA}"/>
          <w:date w:fullDate="2024-12-12T00:00:00Z">
            <w:dateFormat w:val="MMMM d, yyyy"/>
            <w:lid w:val="en-US"/>
            <w:storeMappedDataAs w:val="dateTime"/>
            <w:calendar w:val="gregorian"/>
          </w:date>
        </w:sdtPr>
        <w:sdtEndPr/>
        <w:sdtContent>
          <w:r w:rsidR="00FE1BE7">
            <w:rPr>
              <w:rFonts w:ascii="Arial" w:hAnsi="Arial" w:cs="Arial"/>
              <w:sz w:val="24"/>
              <w:szCs w:val="24"/>
            </w:rPr>
            <w:t>December 12, 2024</w:t>
          </w:r>
        </w:sdtContent>
      </w:sdt>
      <w:r w:rsidR="00C368B9" w:rsidRPr="007D1E98">
        <w:rPr>
          <w:rFonts w:ascii="Arial" w:hAnsi="Arial" w:cs="Arial"/>
          <w:sz w:val="24"/>
          <w:szCs w:val="24"/>
        </w:rPr>
        <w:t xml:space="preserve"> —</w:t>
      </w:r>
    </w:p>
    <w:p w14:paraId="7FE7FC5F" w14:textId="033DE225" w:rsidR="00E93643" w:rsidRPr="00E93643" w:rsidRDefault="00E93643" w:rsidP="00E93643">
      <w:pPr>
        <w:rPr>
          <w:rFonts w:ascii="Arial" w:hAnsi="Arial" w:cs="Arial"/>
          <w:sz w:val="24"/>
          <w:szCs w:val="24"/>
        </w:rPr>
      </w:pPr>
      <w:r w:rsidRPr="00E93643">
        <w:rPr>
          <w:rFonts w:ascii="Arial" w:hAnsi="Arial" w:cs="Arial"/>
          <w:sz w:val="24"/>
          <w:szCs w:val="24"/>
        </w:rPr>
        <w:t>The Children’s Trust of Alachua County</w:t>
      </w:r>
      <w:r>
        <w:rPr>
          <w:rFonts w:ascii="Arial" w:hAnsi="Arial" w:cs="Arial"/>
          <w:sz w:val="24"/>
          <w:szCs w:val="24"/>
        </w:rPr>
        <w:t xml:space="preserve">’s </w:t>
      </w:r>
      <w:r w:rsidRPr="00E93643">
        <w:rPr>
          <w:rFonts w:ascii="Arial" w:hAnsi="Arial" w:cs="Arial"/>
          <w:sz w:val="24"/>
          <w:szCs w:val="24"/>
        </w:rPr>
        <w:t>new Childcare Tuition Assistance</w:t>
      </w:r>
      <w:r w:rsidR="00811C59">
        <w:rPr>
          <w:rFonts w:ascii="Arial" w:hAnsi="Arial" w:cs="Arial"/>
          <w:sz w:val="24"/>
          <w:szCs w:val="24"/>
        </w:rPr>
        <w:t xml:space="preserve"> </w:t>
      </w:r>
      <w:r w:rsidR="00811C59" w:rsidRPr="00E93643">
        <w:rPr>
          <w:rFonts w:ascii="Arial" w:hAnsi="Arial" w:cs="Arial"/>
          <w:sz w:val="24"/>
          <w:szCs w:val="24"/>
        </w:rPr>
        <w:t>(CTA)</w:t>
      </w:r>
      <w:r w:rsidR="00811C59">
        <w:rPr>
          <w:rFonts w:ascii="Arial" w:hAnsi="Arial" w:cs="Arial"/>
          <w:sz w:val="24"/>
          <w:szCs w:val="24"/>
        </w:rPr>
        <w:t xml:space="preserve"> p</w:t>
      </w:r>
      <w:r w:rsidRPr="00E93643">
        <w:rPr>
          <w:rFonts w:ascii="Arial" w:hAnsi="Arial" w:cs="Arial"/>
          <w:sz w:val="24"/>
          <w:szCs w:val="24"/>
        </w:rPr>
        <w:t xml:space="preserve">rogram provides funding for </w:t>
      </w:r>
      <w:r>
        <w:rPr>
          <w:rFonts w:ascii="Arial" w:hAnsi="Arial" w:cs="Arial"/>
          <w:sz w:val="24"/>
          <w:szCs w:val="24"/>
        </w:rPr>
        <w:t xml:space="preserve">the </w:t>
      </w:r>
      <w:r w:rsidRPr="00E93643">
        <w:rPr>
          <w:rFonts w:ascii="Arial" w:hAnsi="Arial" w:cs="Arial"/>
          <w:sz w:val="24"/>
          <w:szCs w:val="24"/>
        </w:rPr>
        <w:t xml:space="preserve">families who </w:t>
      </w:r>
      <w:r>
        <w:rPr>
          <w:rFonts w:ascii="Arial" w:hAnsi="Arial" w:cs="Arial"/>
          <w:sz w:val="24"/>
          <w:szCs w:val="24"/>
        </w:rPr>
        <w:t xml:space="preserve">often </w:t>
      </w:r>
      <w:r w:rsidRPr="00E93643">
        <w:rPr>
          <w:rFonts w:ascii="Arial" w:hAnsi="Arial" w:cs="Arial"/>
          <w:sz w:val="24"/>
          <w:szCs w:val="24"/>
        </w:rPr>
        <w:t>struggle to make ends meet.</w:t>
      </w:r>
      <w:r w:rsidR="00F72C51">
        <w:rPr>
          <w:rFonts w:ascii="Arial" w:hAnsi="Arial" w:cs="Arial"/>
          <w:sz w:val="24"/>
          <w:szCs w:val="24"/>
        </w:rPr>
        <w:t xml:space="preserve"> T</w:t>
      </w:r>
      <w:r w:rsidRPr="00E93643">
        <w:rPr>
          <w:rFonts w:ascii="Arial" w:hAnsi="Arial" w:cs="Arial"/>
          <w:sz w:val="24"/>
          <w:szCs w:val="24"/>
        </w:rPr>
        <w:t xml:space="preserve">he </w:t>
      </w:r>
      <w:r>
        <w:rPr>
          <w:rFonts w:ascii="Arial" w:hAnsi="Arial" w:cs="Arial"/>
          <w:sz w:val="24"/>
          <w:szCs w:val="24"/>
        </w:rPr>
        <w:t xml:space="preserve">first-of-its-kind funding for Alachua County </w:t>
      </w:r>
      <w:r w:rsidR="003D6DE6">
        <w:rPr>
          <w:rFonts w:ascii="Arial" w:hAnsi="Arial" w:cs="Arial"/>
          <w:sz w:val="24"/>
          <w:szCs w:val="24"/>
        </w:rPr>
        <w:t xml:space="preserve">will reduce the cost for eligible families </w:t>
      </w:r>
      <w:r w:rsidR="00FD65EE">
        <w:rPr>
          <w:rFonts w:ascii="Arial" w:hAnsi="Arial" w:cs="Arial"/>
          <w:sz w:val="24"/>
          <w:szCs w:val="24"/>
        </w:rPr>
        <w:t>to access childcare programs for</w:t>
      </w:r>
      <w:r w:rsidR="003D6DE6">
        <w:rPr>
          <w:rFonts w:ascii="Arial" w:hAnsi="Arial" w:cs="Arial"/>
          <w:sz w:val="24"/>
          <w:szCs w:val="24"/>
        </w:rPr>
        <w:t xml:space="preserve"> children </w:t>
      </w:r>
      <w:r w:rsidR="003E734B">
        <w:rPr>
          <w:rFonts w:ascii="Arial" w:hAnsi="Arial" w:cs="Arial"/>
          <w:sz w:val="24"/>
          <w:szCs w:val="24"/>
        </w:rPr>
        <w:t>up to</w:t>
      </w:r>
      <w:r w:rsidR="003D6DE6">
        <w:rPr>
          <w:rFonts w:ascii="Arial" w:hAnsi="Arial" w:cs="Arial"/>
          <w:sz w:val="24"/>
          <w:szCs w:val="24"/>
        </w:rPr>
        <w:t xml:space="preserve"> age </w:t>
      </w:r>
      <w:r w:rsidR="003E734B">
        <w:rPr>
          <w:rFonts w:ascii="Arial" w:hAnsi="Arial" w:cs="Arial"/>
          <w:sz w:val="24"/>
          <w:szCs w:val="24"/>
        </w:rPr>
        <w:t>1</w:t>
      </w:r>
      <w:r w:rsidRPr="00E93643">
        <w:rPr>
          <w:rFonts w:ascii="Arial" w:hAnsi="Arial" w:cs="Arial"/>
          <w:sz w:val="24"/>
          <w:szCs w:val="24"/>
        </w:rPr>
        <w:t>3.</w:t>
      </w:r>
    </w:p>
    <w:p w14:paraId="01C9D515" w14:textId="74997168" w:rsidR="00E93643" w:rsidRPr="00E93643" w:rsidRDefault="00E93643" w:rsidP="00E93643">
      <w:pPr>
        <w:rPr>
          <w:rFonts w:ascii="Arial" w:hAnsi="Arial" w:cs="Arial"/>
          <w:sz w:val="24"/>
          <w:szCs w:val="24"/>
        </w:rPr>
      </w:pPr>
      <w:r>
        <w:rPr>
          <w:rFonts w:ascii="Arial" w:hAnsi="Arial" w:cs="Arial"/>
          <w:sz w:val="24"/>
          <w:szCs w:val="24"/>
        </w:rPr>
        <w:t xml:space="preserve">The program benefits </w:t>
      </w:r>
      <w:r w:rsidRPr="00E93643">
        <w:rPr>
          <w:rFonts w:ascii="Arial" w:hAnsi="Arial" w:cs="Arial"/>
          <w:sz w:val="24"/>
          <w:szCs w:val="24"/>
        </w:rPr>
        <w:t xml:space="preserve">ALICE families (Asset-Limited Income-Constrained Employed), </w:t>
      </w:r>
      <w:r>
        <w:rPr>
          <w:rFonts w:ascii="Arial" w:hAnsi="Arial" w:cs="Arial"/>
          <w:sz w:val="24"/>
          <w:szCs w:val="24"/>
        </w:rPr>
        <w:t xml:space="preserve">who </w:t>
      </w:r>
      <w:r w:rsidRPr="00E93643">
        <w:rPr>
          <w:rFonts w:ascii="Arial" w:hAnsi="Arial" w:cs="Arial"/>
          <w:sz w:val="24"/>
          <w:szCs w:val="24"/>
        </w:rPr>
        <w:t xml:space="preserve">often fall between the cracks of need and available funding. </w:t>
      </w:r>
      <w:r w:rsidR="006E4CD1">
        <w:rPr>
          <w:rFonts w:ascii="Arial" w:hAnsi="Arial" w:cs="Arial"/>
          <w:sz w:val="24"/>
          <w:szCs w:val="24"/>
        </w:rPr>
        <w:t>T</w:t>
      </w:r>
      <w:r w:rsidR="006E4CD1" w:rsidRPr="00E93643">
        <w:rPr>
          <w:rFonts w:ascii="Arial" w:hAnsi="Arial" w:cs="Arial"/>
          <w:sz w:val="24"/>
          <w:szCs w:val="24"/>
        </w:rPr>
        <w:t>he Early Learning Coalition of Alachua County</w:t>
      </w:r>
      <w:r w:rsidR="00BD38A0">
        <w:rPr>
          <w:rFonts w:ascii="Arial" w:hAnsi="Arial" w:cs="Arial"/>
          <w:sz w:val="24"/>
          <w:szCs w:val="24"/>
        </w:rPr>
        <w:t xml:space="preserve"> (ELC</w:t>
      </w:r>
      <w:r w:rsidR="008218DF">
        <w:rPr>
          <w:rFonts w:ascii="Arial" w:hAnsi="Arial" w:cs="Arial"/>
          <w:sz w:val="24"/>
          <w:szCs w:val="24"/>
        </w:rPr>
        <w:t>AC</w:t>
      </w:r>
      <w:r w:rsidR="00BD38A0">
        <w:rPr>
          <w:rFonts w:ascii="Arial" w:hAnsi="Arial" w:cs="Arial"/>
          <w:sz w:val="24"/>
          <w:szCs w:val="24"/>
        </w:rPr>
        <w:t>)</w:t>
      </w:r>
      <w:r w:rsidR="006E4CD1">
        <w:rPr>
          <w:rFonts w:ascii="Arial" w:hAnsi="Arial" w:cs="Arial"/>
          <w:sz w:val="24"/>
          <w:szCs w:val="24"/>
        </w:rPr>
        <w:t xml:space="preserve"> will administer </w:t>
      </w:r>
      <w:r w:rsidR="00BD38A0">
        <w:rPr>
          <w:rFonts w:ascii="Arial" w:hAnsi="Arial" w:cs="Arial"/>
          <w:sz w:val="24"/>
          <w:szCs w:val="24"/>
        </w:rPr>
        <w:t xml:space="preserve">the </w:t>
      </w:r>
      <w:r w:rsidR="006E4CD1">
        <w:rPr>
          <w:rFonts w:ascii="Arial" w:hAnsi="Arial" w:cs="Arial"/>
          <w:sz w:val="24"/>
          <w:szCs w:val="24"/>
        </w:rPr>
        <w:t>CTA</w:t>
      </w:r>
      <w:r w:rsidR="00BD38A0">
        <w:rPr>
          <w:rFonts w:ascii="Arial" w:hAnsi="Arial" w:cs="Arial"/>
          <w:sz w:val="24"/>
          <w:szCs w:val="24"/>
        </w:rPr>
        <w:t xml:space="preserve"> program</w:t>
      </w:r>
      <w:r w:rsidR="00825F27">
        <w:rPr>
          <w:rFonts w:ascii="Arial" w:hAnsi="Arial" w:cs="Arial"/>
          <w:sz w:val="24"/>
          <w:szCs w:val="24"/>
        </w:rPr>
        <w:t xml:space="preserve"> </w:t>
      </w:r>
      <w:r w:rsidR="00811C59">
        <w:rPr>
          <w:rFonts w:ascii="Arial" w:hAnsi="Arial" w:cs="Arial"/>
          <w:sz w:val="24"/>
          <w:szCs w:val="24"/>
        </w:rPr>
        <w:t>as</w:t>
      </w:r>
      <w:r w:rsidR="00825F27">
        <w:rPr>
          <w:rFonts w:ascii="Arial" w:hAnsi="Arial" w:cs="Arial"/>
          <w:sz w:val="24"/>
          <w:szCs w:val="24"/>
        </w:rPr>
        <w:t xml:space="preserve"> an extension of their existing assistance programs. </w:t>
      </w:r>
      <w:r w:rsidR="006E4CD1">
        <w:rPr>
          <w:rFonts w:ascii="Arial" w:hAnsi="Arial" w:cs="Arial"/>
          <w:sz w:val="24"/>
          <w:szCs w:val="24"/>
        </w:rPr>
        <w:t xml:space="preserve">This </w:t>
      </w:r>
      <w:r w:rsidR="00D40BCB">
        <w:rPr>
          <w:rFonts w:ascii="Arial" w:hAnsi="Arial" w:cs="Arial"/>
          <w:sz w:val="24"/>
          <w:szCs w:val="24"/>
        </w:rPr>
        <w:t>program</w:t>
      </w:r>
      <w:r w:rsidR="006E4CD1">
        <w:rPr>
          <w:rFonts w:ascii="Arial" w:hAnsi="Arial" w:cs="Arial"/>
          <w:sz w:val="24"/>
          <w:szCs w:val="24"/>
        </w:rPr>
        <w:t xml:space="preserve"> will target the </w:t>
      </w:r>
      <w:r w:rsidR="00017458">
        <w:rPr>
          <w:rFonts w:ascii="Arial" w:hAnsi="Arial" w:cs="Arial"/>
          <w:sz w:val="24"/>
          <w:szCs w:val="24"/>
        </w:rPr>
        <w:t>75</w:t>
      </w:r>
      <w:r w:rsidR="006E4CD1">
        <w:rPr>
          <w:rFonts w:ascii="Arial" w:hAnsi="Arial" w:cs="Arial"/>
          <w:sz w:val="24"/>
          <w:szCs w:val="24"/>
        </w:rPr>
        <w:t xml:space="preserve"> </w:t>
      </w:r>
      <w:r w:rsidR="00017458">
        <w:rPr>
          <w:rFonts w:ascii="Arial" w:hAnsi="Arial" w:cs="Arial"/>
          <w:sz w:val="24"/>
          <w:szCs w:val="24"/>
        </w:rPr>
        <w:t>children</w:t>
      </w:r>
      <w:r w:rsidR="006E4CD1">
        <w:rPr>
          <w:rFonts w:ascii="Arial" w:hAnsi="Arial" w:cs="Arial"/>
          <w:sz w:val="24"/>
          <w:szCs w:val="24"/>
        </w:rPr>
        <w:t xml:space="preserve"> currently on the </w:t>
      </w:r>
      <w:r w:rsidR="00825F27">
        <w:rPr>
          <w:rFonts w:ascii="Arial" w:hAnsi="Arial" w:cs="Arial"/>
          <w:sz w:val="24"/>
          <w:szCs w:val="24"/>
        </w:rPr>
        <w:t>ELC</w:t>
      </w:r>
      <w:r w:rsidR="008218DF">
        <w:rPr>
          <w:rFonts w:ascii="Arial" w:hAnsi="Arial" w:cs="Arial"/>
          <w:sz w:val="24"/>
          <w:szCs w:val="24"/>
        </w:rPr>
        <w:t>AC</w:t>
      </w:r>
      <w:r w:rsidR="00825F27">
        <w:rPr>
          <w:rFonts w:ascii="Arial" w:hAnsi="Arial" w:cs="Arial"/>
          <w:sz w:val="24"/>
          <w:szCs w:val="24"/>
        </w:rPr>
        <w:t xml:space="preserve"> </w:t>
      </w:r>
      <w:r w:rsidR="006E4CD1">
        <w:rPr>
          <w:rFonts w:ascii="Arial" w:hAnsi="Arial" w:cs="Arial"/>
          <w:sz w:val="24"/>
          <w:szCs w:val="24"/>
        </w:rPr>
        <w:t>waitlist</w:t>
      </w:r>
      <w:r w:rsidR="00825F27">
        <w:rPr>
          <w:rFonts w:ascii="Arial" w:hAnsi="Arial" w:cs="Arial"/>
          <w:sz w:val="24"/>
          <w:szCs w:val="24"/>
        </w:rPr>
        <w:t xml:space="preserve">, with initial expectations </w:t>
      </w:r>
      <w:r w:rsidR="003D6DE6">
        <w:rPr>
          <w:rFonts w:ascii="Arial" w:hAnsi="Arial" w:cs="Arial"/>
          <w:sz w:val="24"/>
          <w:szCs w:val="24"/>
        </w:rPr>
        <w:t>to cut that number in half.</w:t>
      </w:r>
    </w:p>
    <w:p w14:paraId="1D5D7F86" w14:textId="51D57A66" w:rsidR="00E93643" w:rsidRDefault="00E93643" w:rsidP="00E93643">
      <w:pPr>
        <w:rPr>
          <w:rFonts w:ascii="Arial" w:hAnsi="Arial" w:cs="Arial"/>
          <w:sz w:val="24"/>
          <w:szCs w:val="24"/>
        </w:rPr>
      </w:pPr>
      <w:r w:rsidRPr="00E93643">
        <w:rPr>
          <w:rFonts w:ascii="Arial" w:hAnsi="Arial" w:cs="Arial"/>
          <w:sz w:val="24"/>
          <w:szCs w:val="24"/>
        </w:rPr>
        <w:t>“</w:t>
      </w:r>
      <w:r w:rsidR="009B6213">
        <w:rPr>
          <w:rFonts w:ascii="Arial" w:hAnsi="Arial" w:cs="Arial"/>
          <w:sz w:val="24"/>
          <w:szCs w:val="24"/>
        </w:rPr>
        <w:t>We want all children to have access to high-quality early childcare</w:t>
      </w:r>
      <w:r w:rsidR="00DA2569">
        <w:rPr>
          <w:rFonts w:ascii="Arial" w:hAnsi="Arial" w:cs="Arial"/>
          <w:sz w:val="24"/>
          <w:szCs w:val="24"/>
        </w:rPr>
        <w:t xml:space="preserve"> and afterschool programs</w:t>
      </w:r>
      <w:r w:rsidR="009B6213">
        <w:rPr>
          <w:rFonts w:ascii="Arial" w:hAnsi="Arial" w:cs="Arial"/>
          <w:sz w:val="24"/>
          <w:szCs w:val="24"/>
        </w:rPr>
        <w:t xml:space="preserve"> that prepare them for school and beyond</w:t>
      </w:r>
      <w:r w:rsidRPr="00E93643">
        <w:rPr>
          <w:rFonts w:ascii="Arial" w:hAnsi="Arial" w:cs="Arial"/>
          <w:sz w:val="24"/>
          <w:szCs w:val="24"/>
        </w:rPr>
        <w:t>,” said Marsha Kiner, executive director of the Children’s Trust. “</w:t>
      </w:r>
      <w:r w:rsidR="000273C6">
        <w:rPr>
          <w:rFonts w:ascii="Arial" w:hAnsi="Arial" w:cs="Arial"/>
          <w:sz w:val="24"/>
          <w:szCs w:val="24"/>
        </w:rPr>
        <w:t xml:space="preserve">At the same time, we believe this funding will have a ripple effect on the local economy: Parents who can remain employed or </w:t>
      </w:r>
      <w:r w:rsidR="00E745FB">
        <w:rPr>
          <w:rFonts w:ascii="Arial" w:hAnsi="Arial" w:cs="Arial"/>
          <w:sz w:val="24"/>
          <w:szCs w:val="24"/>
        </w:rPr>
        <w:t xml:space="preserve">in </w:t>
      </w:r>
      <w:r w:rsidR="000273C6">
        <w:rPr>
          <w:rFonts w:ascii="Arial" w:hAnsi="Arial" w:cs="Arial"/>
          <w:sz w:val="24"/>
          <w:szCs w:val="24"/>
        </w:rPr>
        <w:t xml:space="preserve">training for a better career, childcare providers who can </w:t>
      </w:r>
      <w:r w:rsidR="00E745FB">
        <w:rPr>
          <w:rFonts w:ascii="Arial" w:hAnsi="Arial" w:cs="Arial"/>
          <w:sz w:val="24"/>
          <w:szCs w:val="24"/>
        </w:rPr>
        <w:t>expand or improve their programs with greater enrollment, and eventually, we will all see the benefits from today’s children who were given an early opportunity to achieve long-term success.”</w:t>
      </w:r>
    </w:p>
    <w:p w14:paraId="5487929A" w14:textId="2F4DB2D6" w:rsidR="009B6213" w:rsidRDefault="009B6213" w:rsidP="00E93643">
      <w:pPr>
        <w:rPr>
          <w:rFonts w:ascii="Arial" w:hAnsi="Arial" w:cs="Arial"/>
          <w:sz w:val="24"/>
          <w:szCs w:val="24"/>
        </w:rPr>
      </w:pPr>
      <w:r>
        <w:rPr>
          <w:rFonts w:ascii="Arial" w:hAnsi="Arial" w:cs="Arial"/>
          <w:sz w:val="24"/>
          <w:szCs w:val="24"/>
        </w:rPr>
        <w:t xml:space="preserve">The average cost of childcare for Alachua County children younger than Voluntary Pre-Kindergarten age is just shy of $9,000 each year, </w:t>
      </w:r>
      <w:hyperlink r:id="rId11" w:history="1">
        <w:r w:rsidRPr="009B6213">
          <w:rPr>
            <w:rStyle w:val="Hyperlink"/>
            <w:rFonts w:ascii="Arial" w:hAnsi="Arial" w:cs="Arial"/>
            <w:sz w:val="24"/>
            <w:szCs w:val="24"/>
          </w:rPr>
          <w:t>according to U.S. Department of Labor</w:t>
        </w:r>
      </w:hyperlink>
      <w:r>
        <w:rPr>
          <w:rFonts w:ascii="Arial" w:hAnsi="Arial" w:cs="Arial"/>
          <w:sz w:val="24"/>
          <w:szCs w:val="24"/>
        </w:rPr>
        <w:t xml:space="preserve"> statistics for 2022.</w:t>
      </w:r>
      <w:r w:rsidR="00E745FB">
        <w:rPr>
          <w:rFonts w:ascii="Arial" w:hAnsi="Arial" w:cs="Arial"/>
          <w:sz w:val="24"/>
          <w:szCs w:val="24"/>
        </w:rPr>
        <w:t xml:space="preserve"> </w:t>
      </w:r>
      <w:r w:rsidR="00E427C9">
        <w:rPr>
          <w:rFonts w:ascii="Arial" w:hAnsi="Arial" w:cs="Arial"/>
          <w:sz w:val="24"/>
          <w:szCs w:val="24"/>
        </w:rPr>
        <w:t>Once they reach school age, t</w:t>
      </w:r>
      <w:r w:rsidR="00B750E7">
        <w:rPr>
          <w:rFonts w:ascii="Arial" w:hAnsi="Arial" w:cs="Arial"/>
          <w:sz w:val="24"/>
          <w:szCs w:val="24"/>
        </w:rPr>
        <w:t xml:space="preserve">he </w:t>
      </w:r>
      <w:hyperlink r:id="rId12" w:history="1">
        <w:r w:rsidR="00B750E7" w:rsidRPr="0096259F">
          <w:rPr>
            <w:rStyle w:val="Hyperlink"/>
            <w:rFonts w:ascii="Arial" w:hAnsi="Arial" w:cs="Arial"/>
            <w:sz w:val="24"/>
            <w:szCs w:val="24"/>
          </w:rPr>
          <w:t>Afterschool Alliance reports</w:t>
        </w:r>
      </w:hyperlink>
      <w:r w:rsidR="00B750E7">
        <w:rPr>
          <w:rFonts w:ascii="Arial" w:hAnsi="Arial" w:cs="Arial"/>
          <w:sz w:val="24"/>
          <w:szCs w:val="24"/>
        </w:rPr>
        <w:t xml:space="preserve"> </w:t>
      </w:r>
      <w:r w:rsidR="00AF6BAD">
        <w:rPr>
          <w:rFonts w:ascii="Arial" w:hAnsi="Arial" w:cs="Arial"/>
          <w:sz w:val="24"/>
          <w:szCs w:val="24"/>
        </w:rPr>
        <w:t>an average weekly cost of $127 per child in Florida</w:t>
      </w:r>
      <w:r w:rsidR="00322194">
        <w:rPr>
          <w:rFonts w:ascii="Arial" w:hAnsi="Arial" w:cs="Arial"/>
          <w:sz w:val="24"/>
          <w:szCs w:val="24"/>
        </w:rPr>
        <w:t xml:space="preserve"> afterschool programs</w:t>
      </w:r>
      <w:r w:rsidR="00E427C9">
        <w:rPr>
          <w:rFonts w:ascii="Arial" w:hAnsi="Arial" w:cs="Arial"/>
          <w:sz w:val="24"/>
          <w:szCs w:val="24"/>
        </w:rPr>
        <w:t xml:space="preserve">. </w:t>
      </w:r>
      <w:r w:rsidR="00E745FB">
        <w:rPr>
          <w:rFonts w:ascii="Arial" w:hAnsi="Arial" w:cs="Arial"/>
          <w:sz w:val="24"/>
          <w:szCs w:val="24"/>
        </w:rPr>
        <w:t xml:space="preserve">For families who receive the </w:t>
      </w:r>
      <w:r w:rsidR="004266D5">
        <w:rPr>
          <w:rFonts w:ascii="Arial" w:hAnsi="Arial" w:cs="Arial"/>
          <w:sz w:val="24"/>
          <w:szCs w:val="24"/>
        </w:rPr>
        <w:t xml:space="preserve">CTA </w:t>
      </w:r>
      <w:r w:rsidR="00E745FB">
        <w:rPr>
          <w:rFonts w:ascii="Arial" w:hAnsi="Arial" w:cs="Arial"/>
          <w:sz w:val="24"/>
          <w:szCs w:val="24"/>
        </w:rPr>
        <w:t xml:space="preserve">stipend, </w:t>
      </w:r>
      <w:r w:rsidR="004266D5">
        <w:rPr>
          <w:rFonts w:ascii="Arial" w:hAnsi="Arial" w:cs="Arial"/>
          <w:sz w:val="24"/>
          <w:szCs w:val="24"/>
        </w:rPr>
        <w:t xml:space="preserve">the </w:t>
      </w:r>
      <w:r w:rsidR="00E745FB">
        <w:rPr>
          <w:rFonts w:ascii="Arial" w:hAnsi="Arial" w:cs="Arial"/>
          <w:sz w:val="24"/>
          <w:szCs w:val="24"/>
        </w:rPr>
        <w:t>funds will pay 100%, minus any parent fees.</w:t>
      </w:r>
    </w:p>
    <w:p w14:paraId="14EADDC2" w14:textId="71A7AEAC" w:rsidR="00BD38A0" w:rsidRPr="00E93643" w:rsidRDefault="00BD38A0" w:rsidP="00E93643">
      <w:pPr>
        <w:rPr>
          <w:rFonts w:ascii="Arial" w:hAnsi="Arial" w:cs="Arial"/>
          <w:sz w:val="24"/>
          <w:szCs w:val="24"/>
        </w:rPr>
      </w:pPr>
      <w:r>
        <w:rPr>
          <w:rFonts w:ascii="Arial" w:hAnsi="Arial" w:cs="Arial"/>
          <w:sz w:val="24"/>
          <w:szCs w:val="24"/>
        </w:rPr>
        <w:t>“</w:t>
      </w:r>
      <w:r w:rsidR="004266D5">
        <w:rPr>
          <w:rFonts w:ascii="Arial" w:hAnsi="Arial" w:cs="Arial"/>
          <w:sz w:val="24"/>
          <w:szCs w:val="24"/>
        </w:rPr>
        <w:t xml:space="preserve">The </w:t>
      </w:r>
      <w:r w:rsidR="000273C6" w:rsidRPr="000273C6">
        <w:rPr>
          <w:rFonts w:ascii="Arial" w:hAnsi="Arial" w:cs="Arial"/>
          <w:sz w:val="24"/>
          <w:szCs w:val="24"/>
        </w:rPr>
        <w:t>CTA program is a game-changer for families in Alachua County who are often forced to choose between work and securing quality early education,</w:t>
      </w:r>
      <w:r w:rsidR="000273C6">
        <w:rPr>
          <w:rFonts w:ascii="Arial" w:hAnsi="Arial" w:cs="Arial"/>
          <w:sz w:val="24"/>
          <w:szCs w:val="24"/>
        </w:rPr>
        <w:t>”</w:t>
      </w:r>
      <w:r w:rsidR="000273C6" w:rsidRPr="000273C6">
        <w:rPr>
          <w:rFonts w:ascii="Arial" w:hAnsi="Arial" w:cs="Arial"/>
          <w:sz w:val="24"/>
          <w:szCs w:val="24"/>
        </w:rPr>
        <w:t xml:space="preserve"> said Xaviera White, CEO of the Early Learning Coalition of Alachua County. “By helping families access safe, enriching environments for their children, we’re not only easing their financial burden but also ensuring that every child is Ready for School and Ready for </w:t>
      </w:r>
      <w:r w:rsidR="000273C6" w:rsidRPr="000273C6">
        <w:rPr>
          <w:rFonts w:ascii="Arial" w:hAnsi="Arial" w:cs="Arial"/>
          <w:sz w:val="24"/>
          <w:szCs w:val="24"/>
        </w:rPr>
        <w:lastRenderedPageBreak/>
        <w:t xml:space="preserve">Life. This is an investment in the future of our community, supporting families and fostering opportunities for every child to </w:t>
      </w:r>
      <w:proofErr w:type="gramStart"/>
      <w:r w:rsidR="005D6E4F" w:rsidRPr="000273C6">
        <w:rPr>
          <w:rFonts w:ascii="Arial" w:hAnsi="Arial" w:cs="Arial"/>
          <w:sz w:val="24"/>
          <w:szCs w:val="24"/>
        </w:rPr>
        <w:t>thrive</w:t>
      </w:r>
      <w:r w:rsidR="005D6E4F">
        <w:rPr>
          <w:rFonts w:ascii="Arial" w:hAnsi="Arial" w:cs="Arial"/>
          <w:sz w:val="24"/>
          <w:szCs w:val="24"/>
        </w:rPr>
        <w:t>.”</w:t>
      </w:r>
      <w:proofErr w:type="gramEnd"/>
    </w:p>
    <w:p w14:paraId="26F1E7A3" w14:textId="0DD1B4CF" w:rsidR="00E93643" w:rsidRPr="00E93643" w:rsidRDefault="009B6213" w:rsidP="00E93643">
      <w:pPr>
        <w:rPr>
          <w:rFonts w:ascii="Arial" w:hAnsi="Arial" w:cs="Arial"/>
          <w:sz w:val="24"/>
          <w:szCs w:val="24"/>
        </w:rPr>
      </w:pPr>
      <w:r>
        <w:rPr>
          <w:rFonts w:ascii="Arial" w:hAnsi="Arial" w:cs="Arial"/>
          <w:sz w:val="24"/>
          <w:szCs w:val="24"/>
        </w:rPr>
        <w:t xml:space="preserve">To be eligible </w:t>
      </w:r>
      <w:r w:rsidR="00E93643" w:rsidRPr="00E93643">
        <w:rPr>
          <w:rFonts w:ascii="Arial" w:hAnsi="Arial" w:cs="Arial"/>
          <w:sz w:val="24"/>
          <w:szCs w:val="24"/>
        </w:rPr>
        <w:t xml:space="preserve">for </w:t>
      </w:r>
      <w:r>
        <w:rPr>
          <w:rFonts w:ascii="Arial" w:hAnsi="Arial" w:cs="Arial"/>
          <w:sz w:val="24"/>
          <w:szCs w:val="24"/>
        </w:rPr>
        <w:t>CTA funding, the applicant must</w:t>
      </w:r>
      <w:r w:rsidR="00E93643" w:rsidRPr="00E93643">
        <w:rPr>
          <w:rFonts w:ascii="Arial" w:hAnsi="Arial" w:cs="Arial"/>
          <w:sz w:val="24"/>
          <w:szCs w:val="24"/>
        </w:rPr>
        <w:t xml:space="preserve">: </w:t>
      </w:r>
    </w:p>
    <w:p w14:paraId="104F3839" w14:textId="5DEBD007" w:rsidR="00FD65EE" w:rsidRDefault="00FD65EE" w:rsidP="00E93643">
      <w:pPr>
        <w:pStyle w:val="ListParagraph"/>
        <w:numPr>
          <w:ilvl w:val="0"/>
          <w:numId w:val="1"/>
        </w:numPr>
        <w:rPr>
          <w:rFonts w:ascii="Arial" w:hAnsi="Arial" w:cs="Arial"/>
          <w:sz w:val="24"/>
          <w:szCs w:val="24"/>
        </w:rPr>
      </w:pPr>
      <w:r>
        <w:rPr>
          <w:rFonts w:ascii="Arial" w:hAnsi="Arial" w:cs="Arial"/>
          <w:sz w:val="24"/>
          <w:szCs w:val="24"/>
        </w:rPr>
        <w:t>h</w:t>
      </w:r>
      <w:r w:rsidR="009B6213" w:rsidRPr="00FD65EE">
        <w:rPr>
          <w:rFonts w:ascii="Arial" w:hAnsi="Arial" w:cs="Arial"/>
          <w:sz w:val="24"/>
          <w:szCs w:val="24"/>
        </w:rPr>
        <w:t>ave a</w:t>
      </w:r>
      <w:r w:rsidR="00E93643" w:rsidRPr="00FD65EE">
        <w:rPr>
          <w:rFonts w:ascii="Arial" w:hAnsi="Arial" w:cs="Arial"/>
          <w:sz w:val="24"/>
          <w:szCs w:val="24"/>
        </w:rPr>
        <w:t xml:space="preserve"> gross income between 85% and 100% of the </w:t>
      </w:r>
      <w:hyperlink r:id="rId13" w:history="1">
        <w:r w:rsidR="00E93643" w:rsidRPr="00811C59">
          <w:rPr>
            <w:rStyle w:val="Hyperlink"/>
            <w:rFonts w:ascii="Arial" w:hAnsi="Arial" w:cs="Arial"/>
            <w:sz w:val="24"/>
            <w:szCs w:val="24"/>
          </w:rPr>
          <w:t>State Median Income</w:t>
        </w:r>
      </w:hyperlink>
      <w:r w:rsidR="00E93643" w:rsidRPr="00FD65EE">
        <w:rPr>
          <w:rFonts w:ascii="Arial" w:hAnsi="Arial" w:cs="Arial"/>
          <w:sz w:val="24"/>
          <w:szCs w:val="24"/>
        </w:rPr>
        <w:t xml:space="preserve"> (SMI).</w:t>
      </w:r>
    </w:p>
    <w:p w14:paraId="77533A30" w14:textId="19EA8201" w:rsidR="00FD65EE" w:rsidRDefault="00FD65EE" w:rsidP="00E93643">
      <w:pPr>
        <w:pStyle w:val="ListParagraph"/>
        <w:numPr>
          <w:ilvl w:val="0"/>
          <w:numId w:val="1"/>
        </w:numPr>
        <w:rPr>
          <w:rFonts w:ascii="Arial" w:hAnsi="Arial" w:cs="Arial"/>
          <w:sz w:val="24"/>
          <w:szCs w:val="24"/>
        </w:rPr>
      </w:pPr>
      <w:r>
        <w:rPr>
          <w:rFonts w:ascii="Arial" w:hAnsi="Arial" w:cs="Arial"/>
          <w:sz w:val="24"/>
          <w:szCs w:val="24"/>
        </w:rPr>
        <w:t>be</w:t>
      </w:r>
      <w:r w:rsidR="00E93643" w:rsidRPr="00FD65EE">
        <w:rPr>
          <w:rFonts w:ascii="Arial" w:hAnsi="Arial" w:cs="Arial"/>
          <w:sz w:val="24"/>
          <w:szCs w:val="24"/>
        </w:rPr>
        <w:t xml:space="preserve"> on the ELC</w:t>
      </w:r>
      <w:r>
        <w:rPr>
          <w:rFonts w:ascii="Arial" w:hAnsi="Arial" w:cs="Arial"/>
          <w:sz w:val="24"/>
          <w:szCs w:val="24"/>
        </w:rPr>
        <w:t>AC</w:t>
      </w:r>
      <w:r w:rsidR="00E93643" w:rsidRPr="00FD65EE">
        <w:rPr>
          <w:rFonts w:ascii="Arial" w:hAnsi="Arial" w:cs="Arial"/>
          <w:sz w:val="24"/>
          <w:szCs w:val="24"/>
        </w:rPr>
        <w:t xml:space="preserve"> waitlist for ALICE families</w:t>
      </w:r>
      <w:r w:rsidR="008218DF">
        <w:rPr>
          <w:rFonts w:ascii="Arial" w:hAnsi="Arial" w:cs="Arial"/>
          <w:sz w:val="24"/>
          <w:szCs w:val="24"/>
        </w:rPr>
        <w:t>.</w:t>
      </w:r>
    </w:p>
    <w:p w14:paraId="1C62E27C" w14:textId="29BD2CD2" w:rsidR="00C368B9" w:rsidRPr="00FD65EE" w:rsidRDefault="00E93643" w:rsidP="00E93643">
      <w:pPr>
        <w:pStyle w:val="ListParagraph"/>
        <w:numPr>
          <w:ilvl w:val="0"/>
          <w:numId w:val="1"/>
        </w:numPr>
        <w:rPr>
          <w:rFonts w:ascii="Arial" w:hAnsi="Arial" w:cs="Arial"/>
          <w:sz w:val="24"/>
          <w:szCs w:val="24"/>
        </w:rPr>
      </w:pPr>
      <w:r w:rsidRPr="00FD65EE">
        <w:rPr>
          <w:rFonts w:ascii="Arial" w:hAnsi="Arial" w:cs="Arial"/>
          <w:sz w:val="24"/>
          <w:szCs w:val="24"/>
        </w:rPr>
        <w:t>have a purpose for childcare, such as working more than 20 hours per week, attending an educational activity with a minimum of 10 credit hours, or having a combination of work and educational activities.</w:t>
      </w:r>
    </w:p>
    <w:p w14:paraId="466DCED2" w14:textId="48E4F232" w:rsidR="00E93643" w:rsidRDefault="00825F27" w:rsidP="00E93643">
      <w:pPr>
        <w:rPr>
          <w:rFonts w:ascii="Arial" w:hAnsi="Arial" w:cs="Arial"/>
          <w:sz w:val="24"/>
          <w:szCs w:val="24"/>
        </w:rPr>
      </w:pPr>
      <w:r>
        <w:rPr>
          <w:rFonts w:ascii="Arial" w:hAnsi="Arial" w:cs="Arial"/>
          <w:sz w:val="24"/>
          <w:szCs w:val="24"/>
        </w:rPr>
        <w:t xml:space="preserve">To learn more about </w:t>
      </w:r>
      <w:r w:rsidR="008218DF">
        <w:rPr>
          <w:rFonts w:ascii="Arial" w:hAnsi="Arial" w:cs="Arial"/>
          <w:sz w:val="24"/>
          <w:szCs w:val="24"/>
        </w:rPr>
        <w:t xml:space="preserve">eligibility requirements or </w:t>
      </w:r>
      <w:r>
        <w:rPr>
          <w:rFonts w:ascii="Arial" w:hAnsi="Arial" w:cs="Arial"/>
          <w:sz w:val="24"/>
          <w:szCs w:val="24"/>
        </w:rPr>
        <w:t>apply for</w:t>
      </w:r>
      <w:r w:rsidR="008218DF">
        <w:rPr>
          <w:rFonts w:ascii="Arial" w:hAnsi="Arial" w:cs="Arial"/>
          <w:sz w:val="24"/>
          <w:szCs w:val="24"/>
        </w:rPr>
        <w:t xml:space="preserve"> </w:t>
      </w:r>
      <w:r>
        <w:rPr>
          <w:rFonts w:ascii="Arial" w:hAnsi="Arial" w:cs="Arial"/>
          <w:sz w:val="24"/>
          <w:szCs w:val="24"/>
        </w:rPr>
        <w:t>childcare assistance</w:t>
      </w:r>
      <w:r w:rsidR="008218DF">
        <w:rPr>
          <w:rFonts w:ascii="Arial" w:hAnsi="Arial" w:cs="Arial"/>
          <w:sz w:val="24"/>
          <w:szCs w:val="24"/>
        </w:rPr>
        <w:t xml:space="preserve">, </w:t>
      </w:r>
      <w:r>
        <w:rPr>
          <w:rFonts w:ascii="Arial" w:hAnsi="Arial" w:cs="Arial"/>
          <w:sz w:val="24"/>
          <w:szCs w:val="24"/>
        </w:rPr>
        <w:t xml:space="preserve">visit </w:t>
      </w:r>
      <w:hyperlink r:id="rId14" w:anchor="school-readiness" w:history="1">
        <w:r w:rsidRPr="00E34FF9">
          <w:rPr>
            <w:rStyle w:val="Hyperlink"/>
            <w:rFonts w:ascii="Arial" w:hAnsi="Arial" w:cs="Arial"/>
            <w:sz w:val="24"/>
            <w:szCs w:val="24"/>
          </w:rPr>
          <w:t>elcalachua.org</w:t>
        </w:r>
      </w:hyperlink>
      <w:r>
        <w:rPr>
          <w:rFonts w:ascii="Arial" w:hAnsi="Arial" w:cs="Arial"/>
          <w:sz w:val="24"/>
          <w:szCs w:val="24"/>
        </w:rPr>
        <w:t xml:space="preserve">. </w:t>
      </w:r>
    </w:p>
    <w:p w14:paraId="2D4BE5B0" w14:textId="77777777" w:rsidR="00825F27" w:rsidRPr="007D1E98" w:rsidRDefault="00825F27" w:rsidP="00E93643">
      <w:pPr>
        <w:rPr>
          <w:rFonts w:ascii="Arial" w:hAnsi="Arial" w:cs="Arial"/>
          <w:sz w:val="24"/>
          <w:szCs w:val="24"/>
        </w:rPr>
      </w:pPr>
    </w:p>
    <w:p w14:paraId="18977376" w14:textId="77777777" w:rsidR="00C368B9" w:rsidRPr="007D1E98" w:rsidRDefault="00C368B9" w:rsidP="00C368B9">
      <w:pPr>
        <w:jc w:val="center"/>
        <w:rPr>
          <w:rFonts w:ascii="Arial" w:hAnsi="Arial" w:cs="Arial"/>
          <w:sz w:val="24"/>
          <w:szCs w:val="24"/>
        </w:rPr>
      </w:pPr>
      <w:r w:rsidRPr="007D1E98">
        <w:rPr>
          <w:rFonts w:ascii="Arial" w:hAnsi="Arial" w:cs="Arial"/>
          <w:sz w:val="24"/>
          <w:szCs w:val="24"/>
        </w:rPr>
        <w:t>###</w:t>
      </w:r>
    </w:p>
    <w:p w14:paraId="05352321" w14:textId="77777777" w:rsidR="00C368B9" w:rsidRPr="007D1E98" w:rsidRDefault="007D1E98" w:rsidP="007D1E98">
      <w:pPr>
        <w:rPr>
          <w:rFonts w:ascii="Cambria" w:hAnsi="Cambria" w:cs="Arial"/>
          <w:b/>
          <w:bCs/>
          <w:sz w:val="24"/>
          <w:szCs w:val="24"/>
        </w:rPr>
      </w:pPr>
      <w:r w:rsidRPr="007D1E98">
        <w:rPr>
          <w:rFonts w:ascii="Cambria" w:hAnsi="Cambria" w:cs="Arial"/>
          <w:b/>
          <w:bCs/>
          <w:sz w:val="24"/>
          <w:szCs w:val="24"/>
        </w:rPr>
        <w:t>ABOUT THE CHILDREN’S TRUST OF ALACHUA COUNTY</w:t>
      </w:r>
    </w:p>
    <w:p w14:paraId="6291515F" w14:textId="77777777" w:rsidR="00D21A18" w:rsidRDefault="001F5963" w:rsidP="00B65277">
      <w:pPr>
        <w:rPr>
          <w:rFonts w:ascii="Cambria" w:hAnsi="Cambria" w:cs="Arial"/>
          <w:sz w:val="24"/>
          <w:szCs w:val="24"/>
        </w:rPr>
      </w:pPr>
      <w:r w:rsidRPr="001F5963">
        <w:rPr>
          <w:rFonts w:ascii="Cambria" w:hAnsi="Cambria" w:cs="Arial"/>
          <w:sz w:val="24"/>
          <w:szCs w:val="24"/>
        </w:rPr>
        <w:t xml:space="preserve">The Children’s Trust of Alachua County funds and supports a coordinated system of community services that allows all youth and their families to thrive, from physical and emotional </w:t>
      </w:r>
      <w:proofErr w:type="gramStart"/>
      <w:r w:rsidRPr="001F5963">
        <w:rPr>
          <w:rFonts w:ascii="Cambria" w:hAnsi="Cambria" w:cs="Arial"/>
          <w:sz w:val="24"/>
          <w:szCs w:val="24"/>
        </w:rPr>
        <w:t>wellness</w:t>
      </w:r>
      <w:proofErr w:type="gramEnd"/>
      <w:r w:rsidRPr="001F5963">
        <w:rPr>
          <w:rFonts w:ascii="Cambria" w:hAnsi="Cambria" w:cs="Arial"/>
          <w:sz w:val="24"/>
          <w:szCs w:val="24"/>
        </w:rPr>
        <w:t xml:space="preserve"> to educational supports and safety needs. Created by voter approval in 2018, the Children’s Trust is a special independent taxing district and works </w:t>
      </w:r>
      <w:proofErr w:type="gramStart"/>
      <w:r w:rsidRPr="001F5963">
        <w:rPr>
          <w:rFonts w:ascii="Cambria" w:hAnsi="Cambria" w:cs="Arial"/>
          <w:sz w:val="24"/>
          <w:szCs w:val="24"/>
        </w:rPr>
        <w:t>hand-in-hand</w:t>
      </w:r>
      <w:proofErr w:type="gramEnd"/>
      <w:r w:rsidRPr="001F5963">
        <w:rPr>
          <w:rFonts w:ascii="Cambria" w:hAnsi="Cambria" w:cs="Arial"/>
          <w:sz w:val="24"/>
          <w:szCs w:val="24"/>
        </w:rPr>
        <w:t xml:space="preserve"> with local children’s </w:t>
      </w:r>
      <w:r>
        <w:rPr>
          <w:rFonts w:ascii="Cambria" w:hAnsi="Cambria" w:cs="Arial"/>
          <w:sz w:val="24"/>
          <w:szCs w:val="24"/>
        </w:rPr>
        <w:t>services</w:t>
      </w:r>
      <w:r w:rsidRPr="001F5963">
        <w:rPr>
          <w:rFonts w:ascii="Cambria" w:hAnsi="Cambria" w:cs="Arial"/>
          <w:sz w:val="24"/>
          <w:szCs w:val="24"/>
        </w:rPr>
        <w:t xml:space="preserve"> partners.</w:t>
      </w:r>
      <w:r w:rsidR="00D65836">
        <w:rPr>
          <w:rFonts w:ascii="Cambria" w:hAnsi="Cambria" w:cs="Arial"/>
          <w:sz w:val="24"/>
          <w:szCs w:val="24"/>
        </w:rPr>
        <w:t xml:space="preserve"> </w:t>
      </w:r>
    </w:p>
    <w:p w14:paraId="5D5C3414" w14:textId="3A98799B" w:rsidR="00AF64E8" w:rsidRPr="00811C59" w:rsidRDefault="00E91317" w:rsidP="00E91317">
      <w:pPr>
        <w:rPr>
          <w:rFonts w:ascii="Cambria" w:hAnsi="Cambria" w:cs="Arial"/>
          <w:color w:val="0563C1" w:themeColor="hyperlink"/>
          <w:sz w:val="24"/>
          <w:szCs w:val="24"/>
          <w:u w:val="single"/>
        </w:rPr>
      </w:pPr>
      <w:hyperlink r:id="rId15" w:history="1">
        <w:r w:rsidRPr="00796CF3">
          <w:rPr>
            <w:rStyle w:val="Hyperlink"/>
            <w:rFonts w:ascii="Cambria" w:hAnsi="Cambria" w:cs="Arial"/>
            <w:sz w:val="24"/>
            <w:szCs w:val="24"/>
          </w:rPr>
          <w:t>ChildrensTrustOfAlachuaCounty.us</w:t>
        </w:r>
      </w:hyperlink>
      <w:r>
        <w:rPr>
          <w:rFonts w:ascii="Cambria" w:hAnsi="Cambria" w:cs="Arial"/>
          <w:sz w:val="24"/>
          <w:szCs w:val="24"/>
        </w:rPr>
        <w:t xml:space="preserve">  |  </w:t>
      </w:r>
      <w:hyperlink r:id="rId16" w:history="1">
        <w:r w:rsidRPr="00796CF3">
          <w:rPr>
            <w:rStyle w:val="Hyperlink"/>
            <w:rFonts w:ascii="Cambria" w:hAnsi="Cambria" w:cs="Arial"/>
            <w:sz w:val="24"/>
            <w:szCs w:val="24"/>
          </w:rPr>
          <w:t>@ChildrenAlachua</w:t>
        </w:r>
      </w:hyperlink>
    </w:p>
    <w:sectPr w:rsidR="00AF64E8" w:rsidRPr="00811C59" w:rsidSect="00BA75ED">
      <w:headerReference w:type="default" r:id="rId17"/>
      <w:footerReference w:type="default" r:id="rId18"/>
      <w:headerReference w:type="first" r:id="rId19"/>
      <w:pgSz w:w="12240" w:h="15840"/>
      <w:pgMar w:top="135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5204D" w14:textId="77777777" w:rsidR="00F42AA8" w:rsidRDefault="00F42AA8" w:rsidP="00137C3A">
      <w:pPr>
        <w:spacing w:after="0" w:line="240" w:lineRule="auto"/>
      </w:pPr>
      <w:r>
        <w:separator/>
      </w:r>
    </w:p>
  </w:endnote>
  <w:endnote w:type="continuationSeparator" w:id="0">
    <w:p w14:paraId="19FA503F" w14:textId="77777777" w:rsidR="00F42AA8" w:rsidRDefault="00F42AA8" w:rsidP="00137C3A">
      <w:pPr>
        <w:spacing w:after="0" w:line="240" w:lineRule="auto"/>
      </w:pPr>
      <w:r>
        <w:continuationSeparator/>
      </w:r>
    </w:p>
  </w:endnote>
  <w:endnote w:type="continuationNotice" w:id="1">
    <w:p w14:paraId="2091E8E1" w14:textId="77777777" w:rsidR="00F42AA8" w:rsidRDefault="00F42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C019" w14:textId="77777777" w:rsidR="00137C3A" w:rsidRDefault="00137C3A" w:rsidP="00846EEF">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CD4A9" w14:textId="77777777" w:rsidR="00F42AA8" w:rsidRDefault="00F42AA8" w:rsidP="00137C3A">
      <w:pPr>
        <w:spacing w:after="0" w:line="240" w:lineRule="auto"/>
      </w:pPr>
      <w:r>
        <w:separator/>
      </w:r>
    </w:p>
  </w:footnote>
  <w:footnote w:type="continuationSeparator" w:id="0">
    <w:p w14:paraId="533A89BB" w14:textId="77777777" w:rsidR="00F42AA8" w:rsidRDefault="00F42AA8" w:rsidP="00137C3A">
      <w:pPr>
        <w:spacing w:after="0" w:line="240" w:lineRule="auto"/>
      </w:pPr>
      <w:r>
        <w:continuationSeparator/>
      </w:r>
    </w:p>
  </w:footnote>
  <w:footnote w:type="continuationNotice" w:id="1">
    <w:p w14:paraId="54966ACE" w14:textId="77777777" w:rsidR="00F42AA8" w:rsidRDefault="00F42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alias w:val="Title"/>
      <w:tag w:val=""/>
      <w:id w:val="-1182281667"/>
      <w:dataBinding w:prefixMappings="xmlns:ns0='http://purl.org/dc/elements/1.1/' xmlns:ns1='http://schemas.openxmlformats.org/package/2006/metadata/core-properties' " w:xpath="/ns1:coreProperties[1]/ns0:title[1]" w:storeItemID="{6C3C8BC8-F283-45AE-878A-BAB7291924A1}"/>
      <w:text/>
    </w:sdtPr>
    <w:sdtEndPr/>
    <w:sdtContent>
      <w:p w14:paraId="12B45A93" w14:textId="7429EACC" w:rsidR="00C368B9" w:rsidRDefault="00BD38A0" w:rsidP="00C368B9">
        <w:pPr>
          <w:pStyle w:val="Header"/>
          <w:jc w:val="right"/>
          <w:rPr>
            <w:rFonts w:ascii="Arial" w:hAnsi="Arial" w:cs="Arial"/>
          </w:rPr>
        </w:pPr>
        <w:r>
          <w:rPr>
            <w:rFonts w:ascii="Arial" w:hAnsi="Arial" w:cs="Arial"/>
          </w:rPr>
          <w:t>New Childcare Tuition Assistance Program to benefit Alachua County families</w:t>
        </w:r>
      </w:p>
    </w:sdtContent>
  </w:sdt>
  <w:sdt>
    <w:sdtPr>
      <w:rPr>
        <w:rFonts w:ascii="Arial" w:hAnsi="Arial" w:cs="Arial"/>
      </w:rPr>
      <w:alias w:val="Publish Date"/>
      <w:tag w:val=""/>
      <w:id w:val="1727338413"/>
      <w:dataBinding w:prefixMappings="xmlns:ns0='http://schemas.microsoft.com/office/2006/coverPageProps' " w:xpath="/ns0:CoverPageProperties[1]/ns0:PublishDate[1]" w:storeItemID="{55AF091B-3C7A-41E3-B477-F2FDAA23CFDA}"/>
      <w:date w:fullDate="2024-12-12T00:00:00Z">
        <w:dateFormat w:val="MMMM d, yyyy"/>
        <w:lid w:val="en-US"/>
        <w:storeMappedDataAs w:val="dateTime"/>
        <w:calendar w:val="gregorian"/>
      </w:date>
    </w:sdtPr>
    <w:sdtEndPr/>
    <w:sdtContent>
      <w:p w14:paraId="2C0376C5" w14:textId="4A5B0182" w:rsidR="00C368B9" w:rsidRPr="00C368B9" w:rsidRDefault="00CE4B2A" w:rsidP="00C368B9">
        <w:pPr>
          <w:pStyle w:val="Header"/>
          <w:jc w:val="right"/>
          <w:rPr>
            <w:rFonts w:ascii="Arial" w:hAnsi="Arial" w:cs="Arial"/>
          </w:rPr>
        </w:pPr>
        <w:r>
          <w:rPr>
            <w:rFonts w:ascii="Arial" w:hAnsi="Arial" w:cs="Arial"/>
          </w:rPr>
          <w:t>December 1</w:t>
        </w:r>
        <w:r w:rsidR="00FE1BE7">
          <w:rPr>
            <w:rFonts w:ascii="Arial" w:hAnsi="Arial" w:cs="Arial"/>
          </w:rPr>
          <w:t>2</w:t>
        </w:r>
        <w:r>
          <w:rPr>
            <w:rFonts w:ascii="Arial" w:hAnsi="Arial" w:cs="Arial"/>
          </w:rPr>
          <w:t>, 2024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81" w:type="dxa"/>
      <w:tblInd w:w="-810" w:type="dxa"/>
      <w:tblLayout w:type="fixed"/>
      <w:tblCellMar>
        <w:left w:w="0" w:type="dxa"/>
        <w:right w:w="0" w:type="dxa"/>
      </w:tblCellMar>
      <w:tblLook w:val="04A0" w:firstRow="1" w:lastRow="0" w:firstColumn="1" w:lastColumn="0" w:noHBand="0" w:noVBand="1"/>
    </w:tblPr>
    <w:tblGrid>
      <w:gridCol w:w="1710"/>
      <w:gridCol w:w="3906"/>
      <w:gridCol w:w="5265"/>
    </w:tblGrid>
    <w:tr w:rsidR="00C368B9" w14:paraId="326C7474" w14:textId="77777777">
      <w:trPr>
        <w:trHeight w:val="627"/>
      </w:trPr>
      <w:tc>
        <w:tcPr>
          <w:tcW w:w="1710" w:type="dxa"/>
          <w:vMerge w:val="restart"/>
          <w:tcBorders>
            <w:top w:val="nil"/>
            <w:left w:val="nil"/>
            <w:right w:val="nil"/>
          </w:tcBorders>
        </w:tcPr>
        <w:p w14:paraId="7F7DC618" w14:textId="77777777" w:rsidR="00C368B9" w:rsidRPr="00051859" w:rsidRDefault="00C368B9" w:rsidP="00C368B9">
          <w:pPr>
            <w:pStyle w:val="Header"/>
            <w:tabs>
              <w:tab w:val="clear" w:pos="4680"/>
            </w:tabs>
            <w:ind w:left="-360" w:right="-105"/>
            <w:jc w:val="center"/>
          </w:pPr>
          <w:r>
            <w:rPr>
              <w:noProof/>
            </w:rPr>
            <w:drawing>
              <wp:inline distT="0" distB="0" distL="0" distR="0" wp14:anchorId="344400C5" wp14:editId="2FDE4A47">
                <wp:extent cx="940661" cy="920947"/>
                <wp:effectExtent l="0" t="0" r="0" b="0"/>
                <wp:docPr id="942621389" name="Picture 9426213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21640"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0032" r="26442" b="28110"/>
                        <a:stretch/>
                      </pic:blipFill>
                      <pic:spPr bwMode="auto">
                        <a:xfrm>
                          <a:off x="0" y="0"/>
                          <a:ext cx="951826" cy="931878"/>
                        </a:xfrm>
                        <a:prstGeom prst="rect">
                          <a:avLst/>
                        </a:prstGeom>
                        <a:ln>
                          <a:noFill/>
                        </a:ln>
                        <a:extLst>
                          <a:ext uri="{53640926-AAD7-44D8-BBD7-CCE9431645EC}">
                            <a14:shadowObscured xmlns:a14="http://schemas.microsoft.com/office/drawing/2010/main"/>
                          </a:ext>
                        </a:extLst>
                      </pic:spPr>
                    </pic:pic>
                  </a:graphicData>
                </a:graphic>
              </wp:inline>
            </w:drawing>
          </w:r>
        </w:p>
      </w:tc>
      <w:tc>
        <w:tcPr>
          <w:tcW w:w="3906" w:type="dxa"/>
          <w:tcBorders>
            <w:top w:val="nil"/>
            <w:left w:val="nil"/>
            <w:bottom w:val="single" w:sz="18" w:space="0" w:color="3276B8"/>
            <w:right w:val="nil"/>
          </w:tcBorders>
          <w:vAlign w:val="center"/>
        </w:tcPr>
        <w:p w14:paraId="17257CF5" w14:textId="77777777" w:rsidR="00C368B9" w:rsidRPr="00846EEF" w:rsidRDefault="00C368B9" w:rsidP="00C368B9">
          <w:pPr>
            <w:pStyle w:val="Header"/>
            <w:tabs>
              <w:tab w:val="clear" w:pos="4680"/>
            </w:tabs>
            <w:rPr>
              <w:rFonts w:ascii="Aptos Black" w:hAnsi="Aptos Black"/>
              <w:color w:val="BFBFBF" w:themeColor="background1" w:themeShade="BF"/>
              <w:sz w:val="56"/>
              <w:szCs w:val="56"/>
            </w:rPr>
          </w:pPr>
          <w:r>
            <w:rPr>
              <w:noProof/>
            </w:rPr>
            <w:drawing>
              <wp:inline distT="0" distB="0" distL="0" distR="0" wp14:anchorId="7DD44EEB" wp14:editId="54E4985D">
                <wp:extent cx="2335459" cy="460489"/>
                <wp:effectExtent l="0" t="0" r="8255" b="0"/>
                <wp:docPr id="903726284" name="Picture 9037262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52015" name="Picture 3" descr="Text&#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4544" b="4493"/>
                        <a:stretch/>
                      </pic:blipFill>
                      <pic:spPr bwMode="auto">
                        <a:xfrm>
                          <a:off x="0" y="0"/>
                          <a:ext cx="2367009" cy="466710"/>
                        </a:xfrm>
                        <a:prstGeom prst="rect">
                          <a:avLst/>
                        </a:prstGeom>
                        <a:ln>
                          <a:noFill/>
                        </a:ln>
                        <a:extLst>
                          <a:ext uri="{53640926-AAD7-44D8-BBD7-CCE9431645EC}">
                            <a14:shadowObscured xmlns:a14="http://schemas.microsoft.com/office/drawing/2010/main"/>
                          </a:ext>
                        </a:extLst>
                      </pic:spPr>
                    </pic:pic>
                  </a:graphicData>
                </a:graphic>
              </wp:inline>
            </w:drawing>
          </w:r>
        </w:p>
      </w:tc>
      <w:tc>
        <w:tcPr>
          <w:tcW w:w="5265" w:type="dxa"/>
          <w:tcBorders>
            <w:top w:val="nil"/>
            <w:left w:val="nil"/>
            <w:bottom w:val="single" w:sz="18" w:space="0" w:color="3276B8"/>
            <w:right w:val="nil"/>
          </w:tcBorders>
          <w:vAlign w:val="bottom"/>
        </w:tcPr>
        <w:p w14:paraId="14378EC2" w14:textId="77777777" w:rsidR="00C368B9" w:rsidRPr="001A476B" w:rsidRDefault="00C368B9" w:rsidP="00C368B9">
          <w:pPr>
            <w:pStyle w:val="Header"/>
            <w:tabs>
              <w:tab w:val="clear" w:pos="4680"/>
            </w:tabs>
            <w:jc w:val="right"/>
            <w:rPr>
              <w:rFonts w:ascii="Aptos Black" w:hAnsi="Aptos Black"/>
              <w:i/>
              <w:iCs/>
              <w:color w:val="8EC53F"/>
              <w:sz w:val="56"/>
              <w:szCs w:val="56"/>
              <w14:shadow w14:blurRad="63500" w14:dist="50800" w14:dir="5400000" w14:sx="0" w14:sy="0" w14:kx="0" w14:ky="0" w14:algn="none">
                <w14:srgbClr w14:val="000000">
                  <w14:alpha w14:val="50000"/>
                </w14:srgbClr>
              </w14:shadow>
            </w:rPr>
          </w:pPr>
          <w:r w:rsidRPr="001A476B">
            <w:rPr>
              <w:rFonts w:ascii="Aptos Black" w:hAnsi="Aptos Black"/>
              <w:i/>
              <w:iCs/>
              <w:color w:val="8EC53F"/>
              <w:sz w:val="72"/>
              <w:szCs w:val="72"/>
              <w14:shadow w14:blurRad="63500" w14:dist="50800" w14:dir="5400000" w14:sx="0" w14:sy="0" w14:kx="0" w14:ky="0" w14:algn="none">
                <w14:srgbClr w14:val="3276B8">
                  <w14:alpha w14:val="50000"/>
                </w14:srgbClr>
              </w14:shadow>
              <w14:textOutline w14:w="3175" w14:cap="rnd" w14:cmpd="sng" w14:algn="ctr">
                <w14:noFill/>
                <w14:prstDash w14:val="solid"/>
                <w14:bevel/>
              </w14:textOutline>
            </w:rPr>
            <w:t>NEWS</w:t>
          </w:r>
        </w:p>
      </w:tc>
    </w:tr>
    <w:tr w:rsidR="00C368B9" w14:paraId="6AB819AB" w14:textId="77777777">
      <w:trPr>
        <w:trHeight w:val="711"/>
      </w:trPr>
      <w:tc>
        <w:tcPr>
          <w:tcW w:w="1710" w:type="dxa"/>
          <w:vMerge/>
          <w:tcBorders>
            <w:left w:val="nil"/>
            <w:bottom w:val="nil"/>
            <w:right w:val="nil"/>
          </w:tcBorders>
        </w:tcPr>
        <w:p w14:paraId="05BC6707" w14:textId="77777777" w:rsidR="00C368B9" w:rsidRDefault="00C368B9" w:rsidP="00C368B9">
          <w:pPr>
            <w:pStyle w:val="Header"/>
            <w:jc w:val="center"/>
            <w:rPr>
              <w:noProof/>
            </w:rPr>
          </w:pPr>
        </w:p>
      </w:tc>
      <w:tc>
        <w:tcPr>
          <w:tcW w:w="9171" w:type="dxa"/>
          <w:gridSpan w:val="2"/>
          <w:tcBorders>
            <w:top w:val="single" w:sz="18" w:space="0" w:color="8FC53F"/>
            <w:left w:val="nil"/>
            <w:bottom w:val="nil"/>
            <w:right w:val="nil"/>
          </w:tcBorders>
        </w:tcPr>
        <w:p w14:paraId="27C925B3" w14:textId="77777777" w:rsidR="00C368B9" w:rsidRPr="001A476B" w:rsidRDefault="00C368B9" w:rsidP="00C368B9">
          <w:pPr>
            <w:pStyle w:val="Header"/>
            <w:spacing w:before="120"/>
            <w:rPr>
              <w:color w:val="A6A6A6" w:themeColor="background1" w:themeShade="A6"/>
              <w:sz w:val="21"/>
              <w:szCs w:val="21"/>
            </w:rPr>
          </w:pPr>
          <w:r w:rsidRPr="001A476B">
            <w:rPr>
              <w:rFonts w:ascii="Aptos SemiBold" w:hAnsi="Aptos SemiBold"/>
              <w:color w:val="A6A6A6" w:themeColor="background1" w:themeShade="A6"/>
              <w:sz w:val="21"/>
              <w:szCs w:val="21"/>
            </w:rPr>
            <w:t>4010 NW 25th Place, Gainesville, FL 32606   |   ChildrensTrustOfAlachuaCounty.us   |</w:t>
          </w:r>
          <w:proofErr w:type="gramStart"/>
          <w:r w:rsidRPr="001A476B">
            <w:rPr>
              <w:rFonts w:ascii="Aptos SemiBold" w:hAnsi="Aptos SemiBold"/>
              <w:color w:val="A6A6A6" w:themeColor="background1" w:themeShade="A6"/>
              <w:sz w:val="21"/>
              <w:szCs w:val="21"/>
            </w:rPr>
            <w:t xml:space="preserve">   (</w:t>
          </w:r>
          <w:proofErr w:type="gramEnd"/>
          <w:r w:rsidRPr="001A476B">
            <w:rPr>
              <w:rFonts w:ascii="Aptos SemiBold" w:hAnsi="Aptos SemiBold"/>
              <w:color w:val="A6A6A6" w:themeColor="background1" w:themeShade="A6"/>
              <w:sz w:val="21"/>
              <w:szCs w:val="21"/>
            </w:rPr>
            <w:t>352) 374-1830</w:t>
          </w:r>
        </w:p>
      </w:tc>
    </w:tr>
  </w:tbl>
  <w:p w14:paraId="33BDA690" w14:textId="77777777" w:rsidR="0056163C" w:rsidRDefault="0056163C" w:rsidP="0056163C">
    <w:pPr>
      <w:pStyle w:val="Title"/>
      <w:rPr>
        <w:rFonts w:ascii="Cambria" w:hAnsi="Cambria"/>
        <w:spacing w:val="0"/>
        <w:sz w:val="24"/>
        <w:szCs w:val="24"/>
      </w:rPr>
    </w:pPr>
    <w:r>
      <w:rPr>
        <w:rFonts w:ascii="Cambria" w:hAnsi="Cambria"/>
        <w:b/>
        <w:bCs/>
        <w:spacing w:val="0"/>
        <w:sz w:val="24"/>
        <w:szCs w:val="24"/>
      </w:rPr>
      <w:t xml:space="preserve">MEDIA CONTACT: </w:t>
    </w:r>
    <w:r>
      <w:rPr>
        <w:rFonts w:ascii="Cambria" w:hAnsi="Cambria"/>
        <w:spacing w:val="0"/>
        <w:sz w:val="24"/>
        <w:szCs w:val="24"/>
      </w:rPr>
      <w:t xml:space="preserve">Kirsten Rabin, Communications Manager </w:t>
    </w:r>
    <w:hyperlink r:id="rId3" w:history="1">
      <w:r w:rsidRPr="00023D81">
        <w:rPr>
          <w:rStyle w:val="Hyperlink"/>
          <w:rFonts w:ascii="Cambria" w:hAnsi="Cambria"/>
          <w:spacing w:val="0"/>
          <w:sz w:val="24"/>
          <w:szCs w:val="24"/>
        </w:rPr>
        <w:t>krabin@childrenstrustofalachuacounty.us</w:t>
      </w:r>
    </w:hyperlink>
    <w:r>
      <w:rPr>
        <w:rFonts w:ascii="Cambria" w:hAnsi="Cambria"/>
        <w:spacing w:val="0"/>
        <w:sz w:val="24"/>
        <w:szCs w:val="24"/>
      </w:rPr>
      <w:t>, 352-374-1825</w:t>
    </w:r>
  </w:p>
  <w:p w14:paraId="0DABBC4E" w14:textId="77777777" w:rsidR="00C368B9" w:rsidRDefault="00C368B9" w:rsidP="00C36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F0D4F"/>
    <w:multiLevelType w:val="hybridMultilevel"/>
    <w:tmpl w:val="65C48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266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43"/>
    <w:rsid w:val="00017458"/>
    <w:rsid w:val="000273C6"/>
    <w:rsid w:val="00030ED5"/>
    <w:rsid w:val="00051859"/>
    <w:rsid w:val="00056941"/>
    <w:rsid w:val="0006338B"/>
    <w:rsid w:val="00073139"/>
    <w:rsid w:val="00081CB0"/>
    <w:rsid w:val="0009607D"/>
    <w:rsid w:val="000E1506"/>
    <w:rsid w:val="00100C5F"/>
    <w:rsid w:val="00105D92"/>
    <w:rsid w:val="001176AE"/>
    <w:rsid w:val="00127479"/>
    <w:rsid w:val="00137C3A"/>
    <w:rsid w:val="00152276"/>
    <w:rsid w:val="00177AC2"/>
    <w:rsid w:val="001A476B"/>
    <w:rsid w:val="001B353F"/>
    <w:rsid w:val="001D437C"/>
    <w:rsid w:val="001E1335"/>
    <w:rsid w:val="001E6B6D"/>
    <w:rsid w:val="001E7789"/>
    <w:rsid w:val="001F5963"/>
    <w:rsid w:val="001F5F15"/>
    <w:rsid w:val="00210233"/>
    <w:rsid w:val="00221FD3"/>
    <w:rsid w:val="00267587"/>
    <w:rsid w:val="00290574"/>
    <w:rsid w:val="00295E30"/>
    <w:rsid w:val="002A6F18"/>
    <w:rsid w:val="002E5F98"/>
    <w:rsid w:val="003108CE"/>
    <w:rsid w:val="003213B8"/>
    <w:rsid w:val="00322194"/>
    <w:rsid w:val="003254AF"/>
    <w:rsid w:val="00341CB3"/>
    <w:rsid w:val="0034525E"/>
    <w:rsid w:val="00362272"/>
    <w:rsid w:val="00374FD0"/>
    <w:rsid w:val="003818D9"/>
    <w:rsid w:val="0039100C"/>
    <w:rsid w:val="003D6DE6"/>
    <w:rsid w:val="003E734B"/>
    <w:rsid w:val="003F22E7"/>
    <w:rsid w:val="0040432F"/>
    <w:rsid w:val="0041577C"/>
    <w:rsid w:val="0042082B"/>
    <w:rsid w:val="004266D5"/>
    <w:rsid w:val="004B3457"/>
    <w:rsid w:val="004D54C7"/>
    <w:rsid w:val="004F48EE"/>
    <w:rsid w:val="0051246B"/>
    <w:rsid w:val="00523FAB"/>
    <w:rsid w:val="00525EE3"/>
    <w:rsid w:val="0053028B"/>
    <w:rsid w:val="0056163C"/>
    <w:rsid w:val="0056496B"/>
    <w:rsid w:val="00565768"/>
    <w:rsid w:val="00571B5B"/>
    <w:rsid w:val="0058237D"/>
    <w:rsid w:val="00595FD3"/>
    <w:rsid w:val="005A4FB0"/>
    <w:rsid w:val="005B18C1"/>
    <w:rsid w:val="005C66A1"/>
    <w:rsid w:val="005D3CAA"/>
    <w:rsid w:val="005D6E4F"/>
    <w:rsid w:val="005D776A"/>
    <w:rsid w:val="00611B9F"/>
    <w:rsid w:val="00614661"/>
    <w:rsid w:val="00655D80"/>
    <w:rsid w:val="00681D36"/>
    <w:rsid w:val="00687D08"/>
    <w:rsid w:val="00690D26"/>
    <w:rsid w:val="00695949"/>
    <w:rsid w:val="006A62EF"/>
    <w:rsid w:val="006B51C2"/>
    <w:rsid w:val="006E367D"/>
    <w:rsid w:val="006E4CD1"/>
    <w:rsid w:val="00700BF8"/>
    <w:rsid w:val="00710503"/>
    <w:rsid w:val="00715097"/>
    <w:rsid w:val="00716CA3"/>
    <w:rsid w:val="00732768"/>
    <w:rsid w:val="0074363C"/>
    <w:rsid w:val="00786C8C"/>
    <w:rsid w:val="007A1873"/>
    <w:rsid w:val="007B1B0D"/>
    <w:rsid w:val="007D1E98"/>
    <w:rsid w:val="007D6829"/>
    <w:rsid w:val="007E2FCF"/>
    <w:rsid w:val="007E6224"/>
    <w:rsid w:val="00810C9A"/>
    <w:rsid w:val="00811C59"/>
    <w:rsid w:val="00814CF1"/>
    <w:rsid w:val="008218DF"/>
    <w:rsid w:val="00821FD9"/>
    <w:rsid w:val="00825F27"/>
    <w:rsid w:val="00846EEF"/>
    <w:rsid w:val="0089257E"/>
    <w:rsid w:val="008A09A6"/>
    <w:rsid w:val="008D59E9"/>
    <w:rsid w:val="008D67D9"/>
    <w:rsid w:val="008F591E"/>
    <w:rsid w:val="00925227"/>
    <w:rsid w:val="0096259F"/>
    <w:rsid w:val="00967F12"/>
    <w:rsid w:val="009774BB"/>
    <w:rsid w:val="00981A56"/>
    <w:rsid w:val="00982E93"/>
    <w:rsid w:val="0099365B"/>
    <w:rsid w:val="009B3673"/>
    <w:rsid w:val="009B6213"/>
    <w:rsid w:val="00A367F1"/>
    <w:rsid w:val="00A83E21"/>
    <w:rsid w:val="00A9103B"/>
    <w:rsid w:val="00AB0389"/>
    <w:rsid w:val="00AE471B"/>
    <w:rsid w:val="00AF3DCD"/>
    <w:rsid w:val="00AF64E8"/>
    <w:rsid w:val="00AF6BAD"/>
    <w:rsid w:val="00B130E9"/>
    <w:rsid w:val="00B51C84"/>
    <w:rsid w:val="00B65277"/>
    <w:rsid w:val="00B750E7"/>
    <w:rsid w:val="00B85909"/>
    <w:rsid w:val="00B9539E"/>
    <w:rsid w:val="00BA75ED"/>
    <w:rsid w:val="00BC33D9"/>
    <w:rsid w:val="00BC4459"/>
    <w:rsid w:val="00BD03F4"/>
    <w:rsid w:val="00BD14F3"/>
    <w:rsid w:val="00BD38A0"/>
    <w:rsid w:val="00C079C2"/>
    <w:rsid w:val="00C368B9"/>
    <w:rsid w:val="00C51D45"/>
    <w:rsid w:val="00C72A17"/>
    <w:rsid w:val="00CB6458"/>
    <w:rsid w:val="00CD70E0"/>
    <w:rsid w:val="00CE4B2A"/>
    <w:rsid w:val="00CF0F61"/>
    <w:rsid w:val="00D06F5E"/>
    <w:rsid w:val="00D15ACC"/>
    <w:rsid w:val="00D21A18"/>
    <w:rsid w:val="00D40BCB"/>
    <w:rsid w:val="00D6453F"/>
    <w:rsid w:val="00D65836"/>
    <w:rsid w:val="00D7711A"/>
    <w:rsid w:val="00D97487"/>
    <w:rsid w:val="00DA2569"/>
    <w:rsid w:val="00DA6FC2"/>
    <w:rsid w:val="00DB7B2C"/>
    <w:rsid w:val="00DC3F40"/>
    <w:rsid w:val="00DE49A8"/>
    <w:rsid w:val="00DF26E1"/>
    <w:rsid w:val="00E001B0"/>
    <w:rsid w:val="00E06542"/>
    <w:rsid w:val="00E06ED9"/>
    <w:rsid w:val="00E24C6C"/>
    <w:rsid w:val="00E3098F"/>
    <w:rsid w:val="00E427C9"/>
    <w:rsid w:val="00E745FB"/>
    <w:rsid w:val="00E83399"/>
    <w:rsid w:val="00E84382"/>
    <w:rsid w:val="00E8709D"/>
    <w:rsid w:val="00E91317"/>
    <w:rsid w:val="00E93643"/>
    <w:rsid w:val="00EB63C0"/>
    <w:rsid w:val="00ED5A83"/>
    <w:rsid w:val="00EE33B2"/>
    <w:rsid w:val="00F13B12"/>
    <w:rsid w:val="00F42AA8"/>
    <w:rsid w:val="00F70537"/>
    <w:rsid w:val="00F72C51"/>
    <w:rsid w:val="00F80A9D"/>
    <w:rsid w:val="00F87602"/>
    <w:rsid w:val="00FC0DAF"/>
    <w:rsid w:val="00FC7F1A"/>
    <w:rsid w:val="00FD65EE"/>
    <w:rsid w:val="00FE1BE7"/>
    <w:rsid w:val="00FE40EC"/>
    <w:rsid w:val="00FE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AC6B"/>
  <w15:chartTrackingRefBased/>
  <w15:docId w15:val="{3AA3B28D-3121-42D4-AAC4-42CE7331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C3A"/>
  </w:style>
  <w:style w:type="paragraph" w:styleId="Footer">
    <w:name w:val="footer"/>
    <w:basedOn w:val="Normal"/>
    <w:link w:val="FooterChar"/>
    <w:uiPriority w:val="99"/>
    <w:unhideWhenUsed/>
    <w:rsid w:val="0013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C3A"/>
  </w:style>
  <w:style w:type="table" w:styleId="TableGrid">
    <w:name w:val="Table Grid"/>
    <w:basedOn w:val="TableNormal"/>
    <w:uiPriority w:val="39"/>
    <w:rsid w:val="0013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76A"/>
    <w:rPr>
      <w:color w:val="666666"/>
    </w:rPr>
  </w:style>
  <w:style w:type="paragraph" w:styleId="Title">
    <w:name w:val="Title"/>
    <w:basedOn w:val="Normal"/>
    <w:next w:val="Normal"/>
    <w:link w:val="TitleChar"/>
    <w:uiPriority w:val="10"/>
    <w:qFormat/>
    <w:rsid w:val="005D7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7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776A"/>
    <w:rPr>
      <w:rFonts w:eastAsiaTheme="minorEastAsia"/>
      <w:color w:val="5A5A5A" w:themeColor="text1" w:themeTint="A5"/>
      <w:spacing w:val="15"/>
    </w:rPr>
  </w:style>
  <w:style w:type="character" w:styleId="Hyperlink">
    <w:name w:val="Hyperlink"/>
    <w:basedOn w:val="DefaultParagraphFont"/>
    <w:uiPriority w:val="99"/>
    <w:unhideWhenUsed/>
    <w:rsid w:val="0056163C"/>
    <w:rPr>
      <w:color w:val="0563C1" w:themeColor="hyperlink"/>
      <w:u w:val="single"/>
    </w:rPr>
  </w:style>
  <w:style w:type="paragraph" w:styleId="Revision">
    <w:name w:val="Revision"/>
    <w:hidden/>
    <w:uiPriority w:val="99"/>
    <w:semiHidden/>
    <w:rsid w:val="00E93643"/>
    <w:pPr>
      <w:spacing w:after="0" w:line="240" w:lineRule="auto"/>
    </w:pPr>
  </w:style>
  <w:style w:type="character" w:styleId="CommentReference">
    <w:name w:val="annotation reference"/>
    <w:basedOn w:val="DefaultParagraphFont"/>
    <w:uiPriority w:val="99"/>
    <w:semiHidden/>
    <w:unhideWhenUsed/>
    <w:rsid w:val="00E93643"/>
    <w:rPr>
      <w:sz w:val="16"/>
      <w:szCs w:val="16"/>
    </w:rPr>
  </w:style>
  <w:style w:type="paragraph" w:styleId="CommentText">
    <w:name w:val="annotation text"/>
    <w:basedOn w:val="Normal"/>
    <w:link w:val="CommentTextChar"/>
    <w:uiPriority w:val="99"/>
    <w:unhideWhenUsed/>
    <w:rsid w:val="00E93643"/>
    <w:pPr>
      <w:spacing w:line="240" w:lineRule="auto"/>
    </w:pPr>
    <w:rPr>
      <w:sz w:val="20"/>
      <w:szCs w:val="20"/>
    </w:rPr>
  </w:style>
  <w:style w:type="character" w:customStyle="1" w:styleId="CommentTextChar">
    <w:name w:val="Comment Text Char"/>
    <w:basedOn w:val="DefaultParagraphFont"/>
    <w:link w:val="CommentText"/>
    <w:uiPriority w:val="99"/>
    <w:rsid w:val="00E93643"/>
    <w:rPr>
      <w:sz w:val="20"/>
      <w:szCs w:val="20"/>
    </w:rPr>
  </w:style>
  <w:style w:type="paragraph" w:styleId="CommentSubject">
    <w:name w:val="annotation subject"/>
    <w:basedOn w:val="CommentText"/>
    <w:next w:val="CommentText"/>
    <w:link w:val="CommentSubjectChar"/>
    <w:uiPriority w:val="99"/>
    <w:semiHidden/>
    <w:unhideWhenUsed/>
    <w:rsid w:val="00E93643"/>
    <w:rPr>
      <w:b/>
      <w:bCs/>
    </w:rPr>
  </w:style>
  <w:style w:type="character" w:customStyle="1" w:styleId="CommentSubjectChar">
    <w:name w:val="Comment Subject Char"/>
    <w:basedOn w:val="CommentTextChar"/>
    <w:link w:val="CommentSubject"/>
    <w:uiPriority w:val="99"/>
    <w:semiHidden/>
    <w:rsid w:val="00E93643"/>
    <w:rPr>
      <w:b/>
      <w:bCs/>
      <w:sz w:val="20"/>
      <w:szCs w:val="20"/>
    </w:rPr>
  </w:style>
  <w:style w:type="character" w:styleId="UnresolvedMention">
    <w:name w:val="Unresolved Mention"/>
    <w:basedOn w:val="DefaultParagraphFont"/>
    <w:uiPriority w:val="99"/>
    <w:semiHidden/>
    <w:unhideWhenUsed/>
    <w:rsid w:val="009B6213"/>
    <w:rPr>
      <w:color w:val="605E5C"/>
      <w:shd w:val="clear" w:color="auto" w:fill="E1DFDD"/>
    </w:rPr>
  </w:style>
  <w:style w:type="paragraph" w:styleId="ListParagraph">
    <w:name w:val="List Paragraph"/>
    <w:basedOn w:val="Normal"/>
    <w:uiPriority w:val="34"/>
    <w:qFormat/>
    <w:rsid w:val="00FD6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313599">
      <w:bodyDiv w:val="1"/>
      <w:marLeft w:val="0"/>
      <w:marRight w:val="0"/>
      <w:marTop w:val="0"/>
      <w:marBottom w:val="0"/>
      <w:divBdr>
        <w:top w:val="none" w:sz="0" w:space="0" w:color="auto"/>
        <w:left w:val="none" w:sz="0" w:space="0" w:color="auto"/>
        <w:bottom w:val="none" w:sz="0" w:space="0" w:color="auto"/>
        <w:right w:val="none" w:sz="0" w:space="0" w:color="auto"/>
      </w:divBdr>
    </w:div>
    <w:div w:id="13945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calachua.org/wp-content/uploads/2024/09/School-Readiness-Fee-Scale.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afterschoolalliance.org/AA3PM/data/geo/Florida/challeng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tagram.com/childrenalach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tableau.com/shared/R98FPXNCT?:display_count=n&amp;:origin=viz_share_link" TargetMode="External"/><Relationship Id="rId5" Type="http://schemas.openxmlformats.org/officeDocument/2006/relationships/numbering" Target="numbering.xml"/><Relationship Id="rId15" Type="http://schemas.openxmlformats.org/officeDocument/2006/relationships/hyperlink" Target="https://www.childrenstrustofalachuacounty.u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calachua.org/index.php/_elcac-parent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krabin@childrenstrustofalachuacounty.us"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bin\Documents\Custom%20Office%20Templates\news%20release%20template_updated%20Apr%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C0274EEA504B9793903281640B692B"/>
        <w:category>
          <w:name w:val="General"/>
          <w:gallery w:val="placeholder"/>
        </w:category>
        <w:types>
          <w:type w:val="bbPlcHdr"/>
        </w:types>
        <w:behaviors>
          <w:behavior w:val="content"/>
        </w:behaviors>
        <w:guid w:val="{588E28EF-D799-42FB-9AA2-BAF871BBE08B}"/>
      </w:docPartPr>
      <w:docPartBody>
        <w:p w:rsidR="00A40AB9" w:rsidRDefault="00A40AB9">
          <w:pPr>
            <w:pStyle w:val="5EC0274EEA504B9793903281640B692B"/>
          </w:pPr>
          <w:r w:rsidRPr="007B1C56">
            <w:rPr>
              <w:rStyle w:val="PlaceholderText"/>
            </w:rPr>
            <w:t>[Title]</w:t>
          </w:r>
        </w:p>
      </w:docPartBody>
    </w:docPart>
    <w:docPart>
      <w:docPartPr>
        <w:name w:val="0F6A2272E5934B69BFF21001A8A1F6BA"/>
        <w:category>
          <w:name w:val="General"/>
          <w:gallery w:val="placeholder"/>
        </w:category>
        <w:types>
          <w:type w:val="bbPlcHdr"/>
        </w:types>
        <w:behaviors>
          <w:behavior w:val="content"/>
        </w:behaviors>
        <w:guid w:val="{5A1E7B27-57A1-4594-A292-0AEE3F7F4BD1}"/>
      </w:docPartPr>
      <w:docPartBody>
        <w:p w:rsidR="00A40AB9" w:rsidRDefault="00A40AB9">
          <w:pPr>
            <w:pStyle w:val="0F6A2272E5934B69BFF21001A8A1F6BA"/>
          </w:pPr>
          <w:r w:rsidRPr="007B1C5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B9"/>
    <w:rsid w:val="003213B8"/>
    <w:rsid w:val="00523FAB"/>
    <w:rsid w:val="007E2FCF"/>
    <w:rsid w:val="00A40AB9"/>
    <w:rsid w:val="00C96138"/>
    <w:rsid w:val="00DA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5EC0274EEA504B9793903281640B692B">
    <w:name w:val="5EC0274EEA504B9793903281640B692B"/>
  </w:style>
  <w:style w:type="paragraph" w:customStyle="1" w:styleId="0F6A2272E5934B69BFF21001A8A1F6BA">
    <w:name w:val="0F6A2272E5934B69BFF21001A8A1F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4271f798-41ca-4ee6-bfac-a5abbd12b9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8A872F1B4648408556204C932EDBA9" ma:contentTypeVersion="12" ma:contentTypeDescription="Create a new document." ma:contentTypeScope="" ma:versionID="d15efd9df48d525810b489daa65a777d">
  <xsd:schema xmlns:xsd="http://www.w3.org/2001/XMLSchema" xmlns:xs="http://www.w3.org/2001/XMLSchema" xmlns:p="http://schemas.microsoft.com/office/2006/metadata/properties" xmlns:ns3="4271f798-41ca-4ee6-bfac-a5abbd12b996" xmlns:ns4="801a3a1a-c141-49af-850f-fe6daf2d7f60" targetNamespace="http://schemas.microsoft.com/office/2006/metadata/properties" ma:root="true" ma:fieldsID="ecbdcecdd3a2d731dbdf484aaf79868c" ns3:_="" ns4:_="">
    <xsd:import namespace="4271f798-41ca-4ee6-bfac-a5abbd12b996"/>
    <xsd:import namespace="801a3a1a-c141-49af-850f-fe6daf2d7f6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1f798-41ca-4ee6-bfac-a5abbd12b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a3a1a-c141-49af-850f-fe6daf2d7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042DA5-ADFC-463E-ABE1-2B939A15920C}">
  <ds:schemaRefs>
    <ds:schemaRef ds:uri="http://schemas.microsoft.com/office/2006/metadata/properties"/>
    <ds:schemaRef ds:uri="http://schemas.microsoft.com/office/infopath/2007/PartnerControls"/>
    <ds:schemaRef ds:uri="4271f798-41ca-4ee6-bfac-a5abbd12b996"/>
  </ds:schemaRefs>
</ds:datastoreItem>
</file>

<file path=customXml/itemProps3.xml><?xml version="1.0" encoding="utf-8"?>
<ds:datastoreItem xmlns:ds="http://schemas.openxmlformats.org/officeDocument/2006/customXml" ds:itemID="{8D2E1B34-68B4-4F71-A16A-B19C61F26C5E}">
  <ds:schemaRefs>
    <ds:schemaRef ds:uri="http://schemas.microsoft.com/sharepoint/v3/contenttype/forms"/>
  </ds:schemaRefs>
</ds:datastoreItem>
</file>

<file path=customXml/itemProps4.xml><?xml version="1.0" encoding="utf-8"?>
<ds:datastoreItem xmlns:ds="http://schemas.openxmlformats.org/officeDocument/2006/customXml" ds:itemID="{6D229DFF-297E-4F31-A978-6078B728E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1f798-41ca-4ee6-bfac-a5abbd12b996"/>
    <ds:schemaRef ds:uri="801a3a1a-c141-49af-850f-fe6daf2d7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 release template_updated Apr 2024.dotx</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 Childcare Tuition Assistance Program to benefit Alachua County families</vt:lpstr>
    </vt:vector>
  </TitlesOfParts>
  <Company/>
  <LinksUpToDate>false</LinksUpToDate>
  <CharactersWithSpaces>3904</CharactersWithSpaces>
  <SharedDoc>false</SharedDoc>
  <HLinks>
    <vt:vector size="42" baseType="variant">
      <vt:variant>
        <vt:i4>7798824</vt:i4>
      </vt:variant>
      <vt:variant>
        <vt:i4>15</vt:i4>
      </vt:variant>
      <vt:variant>
        <vt:i4>0</vt:i4>
      </vt:variant>
      <vt:variant>
        <vt:i4>5</vt:i4>
      </vt:variant>
      <vt:variant>
        <vt:lpwstr>https://www.instagram.com/childrenalachua/</vt:lpwstr>
      </vt:variant>
      <vt:variant>
        <vt:lpwstr/>
      </vt:variant>
      <vt:variant>
        <vt:i4>393298</vt:i4>
      </vt:variant>
      <vt:variant>
        <vt:i4>12</vt:i4>
      </vt:variant>
      <vt:variant>
        <vt:i4>0</vt:i4>
      </vt:variant>
      <vt:variant>
        <vt:i4>5</vt:i4>
      </vt:variant>
      <vt:variant>
        <vt:lpwstr>https://www.childrenstrustofalachuacounty.us/</vt:lpwstr>
      </vt:variant>
      <vt:variant>
        <vt:lpwstr/>
      </vt:variant>
      <vt:variant>
        <vt:i4>2424850</vt:i4>
      </vt:variant>
      <vt:variant>
        <vt:i4>9</vt:i4>
      </vt:variant>
      <vt:variant>
        <vt:i4>0</vt:i4>
      </vt:variant>
      <vt:variant>
        <vt:i4>5</vt:i4>
      </vt:variant>
      <vt:variant>
        <vt:lpwstr>https://elcalachua.org/index.php/_elcac-parents/</vt:lpwstr>
      </vt:variant>
      <vt:variant>
        <vt:lpwstr>school-readiness</vt:lpwstr>
      </vt:variant>
      <vt:variant>
        <vt:i4>4194387</vt:i4>
      </vt:variant>
      <vt:variant>
        <vt:i4>6</vt:i4>
      </vt:variant>
      <vt:variant>
        <vt:i4>0</vt:i4>
      </vt:variant>
      <vt:variant>
        <vt:i4>5</vt:i4>
      </vt:variant>
      <vt:variant>
        <vt:lpwstr>https://elcalachua.org/wp-content/uploads/2024/09/School-Readiness-Fee-Scale.xlsx</vt:lpwstr>
      </vt:variant>
      <vt:variant>
        <vt:lpwstr/>
      </vt:variant>
      <vt:variant>
        <vt:i4>4718680</vt:i4>
      </vt:variant>
      <vt:variant>
        <vt:i4>3</vt:i4>
      </vt:variant>
      <vt:variant>
        <vt:i4>0</vt:i4>
      </vt:variant>
      <vt:variant>
        <vt:i4>5</vt:i4>
      </vt:variant>
      <vt:variant>
        <vt:lpwstr>https://afterschoolalliance.org/AA3PM/data/geo/Florida/challenges</vt:lpwstr>
      </vt:variant>
      <vt:variant>
        <vt:lpwstr/>
      </vt:variant>
      <vt:variant>
        <vt:i4>7733254</vt:i4>
      </vt:variant>
      <vt:variant>
        <vt:i4>0</vt:i4>
      </vt:variant>
      <vt:variant>
        <vt:i4>0</vt:i4>
      </vt:variant>
      <vt:variant>
        <vt:i4>5</vt:i4>
      </vt:variant>
      <vt:variant>
        <vt:lpwstr>https://public.tableau.com/shared/R98FPXNCT?:display_count=n&amp;:origin=viz_share_link</vt:lpwstr>
      </vt:variant>
      <vt:variant>
        <vt:lpwstr/>
      </vt:variant>
      <vt:variant>
        <vt:i4>983078</vt:i4>
      </vt:variant>
      <vt:variant>
        <vt:i4>0</vt:i4>
      </vt:variant>
      <vt:variant>
        <vt:i4>0</vt:i4>
      </vt:variant>
      <vt:variant>
        <vt:i4>5</vt:i4>
      </vt:variant>
      <vt:variant>
        <vt:lpwstr>mailto:krabin@childrenstrustofalachuacounty.us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Childcare Tuition Assistance Program to benefit Alachua County families</dc:title>
  <dc:subject/>
  <dc:creator>Kirsten Rabin</dc:creator>
  <cp:keywords/>
  <dc:description/>
  <cp:lastModifiedBy>Kirsten Rabin</cp:lastModifiedBy>
  <cp:revision>2</cp:revision>
  <cp:lastPrinted>2024-12-11T22:52:00Z</cp:lastPrinted>
  <dcterms:created xsi:type="dcterms:W3CDTF">2024-12-12T16:25:00Z</dcterms:created>
  <dcterms:modified xsi:type="dcterms:W3CDTF">2024-12-12T16:25:00Z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0x0101007E8A872F1B4648408556204C932EDBA9</vt:lpwstr>
  </property>
</Properties>
</file>